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93" w:rsidRDefault="00945193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Списък</w:t>
      </w:r>
      <w:r w:rsidRPr="00945193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категориите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информация,</w:t>
      </w:r>
      <w:r w:rsidRPr="00945193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подлежаща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публикуване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в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интернет</w:t>
      </w:r>
      <w:r w:rsidRPr="00945193">
        <w:rPr>
          <w:rFonts w:ascii="Times New Roman" w:hAnsi="Times New Roman" w:cs="Times New Roman"/>
          <w:b/>
          <w:noProof/>
          <w:color w:val="000000"/>
          <w:spacing w:val="10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за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сферата</w:t>
      </w:r>
      <w:r w:rsidRPr="00945193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дейност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 xml:space="preserve"> на администрацията на 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Община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Вълчедръм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, и форматите, в които е достъпна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  <w:t xml:space="preserve"> 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към 31.</w:t>
      </w:r>
      <w:r w:rsidR="004E57D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01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.</w:t>
      </w:r>
      <w:r w:rsidR="004E57D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202</w:t>
      </w:r>
      <w:r w:rsidR="00952C4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 xml:space="preserve">1 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 xml:space="preserve">г. </w:t>
      </w:r>
    </w:p>
    <w:p w:rsidR="000815C1" w:rsidRPr="000815C1" w:rsidRDefault="000815C1" w:rsidP="00A93527">
      <w:pPr>
        <w:spacing w:after="0"/>
        <w:ind w:left="-284" w:right="113"/>
        <w:jc w:val="center"/>
        <w:rPr>
          <w:rFonts w:ascii="Times New Roman" w:hAnsi="Times New Roman" w:cs="Times New Roman"/>
          <w:noProof/>
          <w:color w:val="000000"/>
          <w:spacing w:val="3"/>
          <w:sz w:val="24"/>
          <w:szCs w:val="28"/>
        </w:rPr>
      </w:pPr>
      <w:r w:rsidRPr="000815C1">
        <w:rPr>
          <w:rFonts w:ascii="Times New Roman" w:hAnsi="Times New Roman" w:cs="Times New Roman"/>
          <w:noProof/>
          <w:color w:val="000000"/>
          <w:spacing w:val="3"/>
          <w:sz w:val="24"/>
          <w:szCs w:val="28"/>
        </w:rPr>
        <w:t>(Чл.15а, ал.3 от ЗДОИ)</w:t>
      </w:r>
    </w:p>
    <w:p w:rsidR="00A93527" w:rsidRPr="00A93527" w:rsidRDefault="00A93527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</w:pPr>
    </w:p>
    <w:tbl>
      <w:tblPr>
        <w:tblStyle w:val="a9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86"/>
        <w:gridCol w:w="6369"/>
        <w:gridCol w:w="5362"/>
        <w:gridCol w:w="2087"/>
      </w:tblGrid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№ по ред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Категория информация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Адрес в интернет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Формат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1.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и Зам.-кметовете 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Вълчедръм и данни за организацията, функциите и отговорностите </w:t>
            </w:r>
            <w:r w:rsidR="00F02DD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им</w:t>
            </w:r>
          </w:p>
        </w:tc>
        <w:tc>
          <w:tcPr>
            <w:tcW w:w="5362" w:type="dxa"/>
            <w:vAlign w:val="center"/>
          </w:tcPr>
          <w:p w:rsidR="00945193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7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https://valchedram.bg/subsection-505-content.html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 </w:t>
            </w:r>
          </w:p>
          <w:p w:rsidR="00CE31FC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CE31FC" w:rsidRPr="00952C41" w:rsidRDefault="00CE31FC" w:rsidP="00945193">
            <w:pPr>
              <w:ind w:right="112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952C41">
                <w:rPr>
                  <w:rStyle w:val="ab"/>
                  <w:rFonts w:ascii="Times New Roman" w:hAnsi="Times New Roman" w:cs="Times New Roman"/>
                  <w:sz w:val="24"/>
                </w:rPr>
                <w:t>https://valchedram.bg/subsection-502-content.html</w:t>
              </w:r>
            </w:hyperlink>
            <w:r w:rsidRPr="00952C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E31FC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CE31FC">
              <w:t xml:space="preserve"> </w:t>
            </w:r>
          </w:p>
        </w:tc>
        <w:tc>
          <w:tcPr>
            <w:tcW w:w="2087" w:type="dxa"/>
            <w:vAlign w:val="center"/>
          </w:tcPr>
          <w:p w:rsidR="00945193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 w:rsidR="00945193"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AD5D6A" w:rsidRPr="00945193" w:rsidRDefault="00AD5D6A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Вътрешни нормативи – Устройствен правилник на Общинската администрация; Правилник за вътрешния ред на общинската администрация; Вътрешни правира за организацията на административното обслужване; Харта на клиента; Ежегодни цели на администрация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; Отчет за изпълнението на целите</w:t>
            </w:r>
            <w:r w:rsidR="009B749C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Структура на Общинска администрация</w:t>
            </w:r>
          </w:p>
        </w:tc>
        <w:tc>
          <w:tcPr>
            <w:tcW w:w="5362" w:type="dxa"/>
            <w:vAlign w:val="center"/>
          </w:tcPr>
          <w:p w:rsidR="00AD5D6A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9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/subsection-500-vytreshni_norm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a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tivi.html</w:t>
              </w:r>
            </w:hyperlink>
            <w:r w:rsidR="00AD5D6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</w:t>
            </w:r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jpg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3.</w:t>
            </w:r>
          </w:p>
        </w:tc>
        <w:tc>
          <w:tcPr>
            <w:tcW w:w="6369" w:type="dxa"/>
            <w:vAlign w:val="center"/>
          </w:tcPr>
          <w:p w:rsidR="00AD5D6A" w:rsidRDefault="00AD5D6A" w:rsidP="00283254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Подлежаща на публик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ване информация по Закона </w:t>
            </w:r>
            <w:r w:rsidR="00283254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 противодействие на корупцията и отнемане на незаконно придобитото имущество – Декларации и регистри по ЗПКОНПИ</w:t>
            </w:r>
          </w:p>
        </w:tc>
        <w:tc>
          <w:tcPr>
            <w:tcW w:w="5362" w:type="dxa"/>
            <w:vAlign w:val="center"/>
          </w:tcPr>
          <w:p w:rsidR="00AD5D6A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0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/section-160-content.html</w:t>
              </w:r>
            </w:hyperlink>
            <w:r w:rsidR="002832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AD5D6A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4.</w:t>
            </w:r>
          </w:p>
        </w:tc>
        <w:tc>
          <w:tcPr>
            <w:tcW w:w="6369" w:type="dxa"/>
            <w:vAlign w:val="center"/>
          </w:tcPr>
          <w:p w:rsidR="00AD5D6A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 за бюджета и финансовите отчети на администрацията</w:t>
            </w:r>
          </w:p>
        </w:tc>
        <w:tc>
          <w:tcPr>
            <w:tcW w:w="5362" w:type="dxa"/>
            <w:vAlign w:val="center"/>
          </w:tcPr>
          <w:p w:rsidR="00AD5D6A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1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/subsection-519-byudzhet.html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  <w:p w:rsidR="00283254" w:rsidRDefault="0028325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283254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2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/subsection-556-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lastRenderedPageBreak/>
                <w:t>content.html</w:t>
              </w:r>
            </w:hyperlink>
            <w:r w:rsidR="002832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lastRenderedPageBreak/>
              <w:t>.doc, .pdf</w:t>
            </w:r>
          </w:p>
        </w:tc>
      </w:tr>
      <w:tr w:rsidR="002E38CE" w:rsidRPr="00945193" w:rsidTr="00F45F1A">
        <w:tc>
          <w:tcPr>
            <w:tcW w:w="686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2E38CE" w:rsidRPr="00945193" w:rsidRDefault="002E38CE" w:rsidP="00F45F1A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Програми, планове, стратегии </w:t>
            </w:r>
          </w:p>
        </w:tc>
        <w:tc>
          <w:tcPr>
            <w:tcW w:w="5362" w:type="dxa"/>
            <w:vAlign w:val="center"/>
          </w:tcPr>
          <w:p w:rsidR="007F5120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3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/section-179-programi_planove_str.html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6.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Отчети и доклади </w:t>
            </w:r>
          </w:p>
        </w:tc>
        <w:tc>
          <w:tcPr>
            <w:tcW w:w="5362" w:type="dxa"/>
            <w:vAlign w:val="center"/>
          </w:tcPr>
          <w:p w:rsidR="007F5120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4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/section-180-otcheti_i_dokladi.html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7.</w:t>
            </w:r>
          </w:p>
        </w:tc>
        <w:tc>
          <w:tcPr>
            <w:tcW w:w="6369" w:type="dxa"/>
            <w:vAlign w:val="center"/>
          </w:tcPr>
          <w:p w:rsidR="007F5120" w:rsidRPr="00A93527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Административни услуги </w:t>
            </w:r>
            <w:r w:rsidR="00D45AF8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F02DD2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информация за:</w:t>
            </w:r>
            <w:r w:rsidR="008C217E" w:rsidRPr="00A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Начини за подаване на искането/заявлението; Начини за предоставяне на услугата; Начини за извършване на плащане; Наименование на услугата; Нормативно основание; Допустим заявител; 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Необходими документи;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Образци на искане/заявление; Такси и срок за изпълнение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; Харта на клиента</w:t>
            </w:r>
          </w:p>
        </w:tc>
        <w:tc>
          <w:tcPr>
            <w:tcW w:w="5362" w:type="dxa"/>
            <w:vAlign w:val="center"/>
          </w:tcPr>
          <w:p w:rsidR="007F5120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5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/subsection-538-kompleksno_administr.html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8.</w:t>
            </w:r>
          </w:p>
        </w:tc>
        <w:tc>
          <w:tcPr>
            <w:tcW w:w="6369" w:type="dxa"/>
            <w:vAlign w:val="center"/>
          </w:tcPr>
          <w:p w:rsidR="00D45AF8" w:rsidRP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Община Вълчедръм</w:t>
            </w:r>
          </w:p>
        </w:tc>
        <w:tc>
          <w:tcPr>
            <w:tcW w:w="5362" w:type="dxa"/>
            <w:vAlign w:val="center"/>
          </w:tcPr>
          <w:p w:rsidR="00D45AF8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6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/section-131-proekti.html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9.</w:t>
            </w:r>
          </w:p>
        </w:tc>
        <w:tc>
          <w:tcPr>
            <w:tcW w:w="6369" w:type="dxa"/>
            <w:vAlign w:val="center"/>
          </w:tcPr>
          <w:p w:rsidR="00D45AF8" w:rsidRPr="00A93527" w:rsidRDefault="00D45AF8" w:rsidP="00A93527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 до обществена информация – адрес, адрес на електронна поща, телефон, работно време и длъжностното лице, което отговаря за приемането на заявленията за предоставяне на достъп до информация -  Годишни отчети за постъпилите заявления</w:t>
            </w:r>
            <w:r w:rsidR="00B530D3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Списък на категориите информация, подлежащи на класифиация като служебна тайна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;</w:t>
            </w:r>
            <w:r w:rsidR="00A93527" w:rsidRPr="00A93527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="00A93527">
              <w:rPr>
                <w:rFonts w:ascii="Times New Roman" w:hAnsi="Times New Roman" w:cs="Times New Roman"/>
                <w:noProof/>
                <w:color w:val="000000"/>
                <w:sz w:val="24"/>
              </w:rPr>
              <w:t>Списък на категориите информация, подлежаща на публикуване в интернет за сферата на дейност на администрацията на Община Вълчедръм и форматите, в които е достъпна</w:t>
            </w:r>
          </w:p>
        </w:tc>
        <w:tc>
          <w:tcPr>
            <w:tcW w:w="5362" w:type="dxa"/>
            <w:vAlign w:val="center"/>
          </w:tcPr>
          <w:p w:rsidR="00D45AF8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7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/section-128-dostyp_do_obschestvena_.html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283254" w:rsidRPr="00945193" w:rsidTr="00F02DD2">
        <w:tc>
          <w:tcPr>
            <w:tcW w:w="686" w:type="dxa"/>
            <w:vAlign w:val="center"/>
          </w:tcPr>
          <w:p w:rsidR="00283254" w:rsidRDefault="00283254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10. </w:t>
            </w:r>
          </w:p>
        </w:tc>
        <w:tc>
          <w:tcPr>
            <w:tcW w:w="6369" w:type="dxa"/>
            <w:vAlign w:val="center"/>
          </w:tcPr>
          <w:p w:rsidR="00283254" w:rsidRDefault="00283254" w:rsidP="00A93527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Защита на личните данни  - длъжностно лице по защита на личните данни, адрен ан електрноо поща, телефон, Политиза за защита на личните данни в Общината, </w:t>
            </w:r>
            <w:r w:rsidR="00E605CA">
              <w:rPr>
                <w:rFonts w:ascii="Times New Roman" w:hAnsi="Times New Roman" w:cs="Times New Roman"/>
                <w:noProof/>
                <w:color w:val="000000"/>
                <w:sz w:val="24"/>
              </w:rPr>
              <w:t>декларация за поверителност</w:t>
            </w:r>
          </w:p>
        </w:tc>
        <w:tc>
          <w:tcPr>
            <w:tcW w:w="5362" w:type="dxa"/>
            <w:vAlign w:val="center"/>
          </w:tcPr>
          <w:p w:rsidR="00283254" w:rsidRPr="00E605CA" w:rsidRDefault="00CE31FC" w:rsidP="00945193">
            <w:pPr>
              <w:ind w:right="112"/>
              <w:rPr>
                <w:rFonts w:ascii="Times New Roman" w:hAnsi="Times New Roman" w:cs="Times New Roman"/>
              </w:rPr>
            </w:pPr>
            <w:hyperlink r:id="rId18" w:history="1">
              <w:r w:rsidRPr="004A0BB9">
                <w:rPr>
                  <w:rStyle w:val="ab"/>
                  <w:rFonts w:ascii="Times New Roman" w:hAnsi="Times New Roman" w:cs="Times New Roman"/>
                  <w:sz w:val="24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sz w:val="24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sz w:val="24"/>
                </w:rPr>
                <w:t>/section-194-content.html</w:t>
              </w:r>
            </w:hyperlink>
            <w:r w:rsidR="00E605CA" w:rsidRPr="00E605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83254" w:rsidRDefault="00E605C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11</w:t>
            </w:r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Етажна собственост – 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сдруженията</w:t>
            </w:r>
          </w:p>
        </w:tc>
        <w:tc>
          <w:tcPr>
            <w:tcW w:w="5362" w:type="dxa"/>
            <w:vAlign w:val="center"/>
          </w:tcPr>
          <w:p w:rsidR="00D45AF8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9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/section-169-etazhna_sobstvenost.html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  <w:p w:rsidR="002E38CE" w:rsidRDefault="002E38CE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lastRenderedPageBreak/>
              <w:t>.doc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2E38CE" w:rsidRPr="00945193" w:rsidTr="00F45F1A">
        <w:tc>
          <w:tcPr>
            <w:tcW w:w="686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2E38CE" w:rsidRPr="00945193" w:rsidRDefault="002E38CE" w:rsidP="00F45F1A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2D0D01" w:rsidRPr="00945193" w:rsidTr="00F02DD2">
        <w:tc>
          <w:tcPr>
            <w:tcW w:w="686" w:type="dxa"/>
            <w:vAlign w:val="center"/>
          </w:tcPr>
          <w:p w:rsidR="002D0D01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12</w:t>
            </w:r>
            <w:r w:rsidR="009F5A7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2D0D01" w:rsidRDefault="009F5A72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документи – проекти на нормативни акт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ове заедно с мотивите, съответно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доклада и резултатите от об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щественото обсъждане на проек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</w:p>
        </w:tc>
        <w:tc>
          <w:tcPr>
            <w:tcW w:w="5362" w:type="dxa"/>
            <w:vAlign w:val="center"/>
          </w:tcPr>
          <w:p w:rsidR="002D0D01" w:rsidRDefault="00CE31FC" w:rsidP="00CE31FC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0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/subsection-515-proekti_na_dokumenti.html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D0D01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13</w:t>
            </w:r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76093" w:rsidRDefault="007760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Образование – Регистър на общинските детски градиди и Цент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за подк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репа за личностно развитие, общински училища и делегирани бюджети на Функция „Образование” </w:t>
            </w:r>
            <w:r w:rsidR="009743C1">
              <w:rPr>
                <w:rFonts w:ascii="Times New Roman" w:hAnsi="Times New Roman" w:cs="Times New Roman"/>
                <w:noProof/>
                <w:color w:val="000000"/>
                <w:sz w:val="24"/>
              </w:rPr>
              <w:t>, Система от правила за прием на ученици в първи клас в общинските учулища</w:t>
            </w:r>
          </w:p>
        </w:tc>
        <w:tc>
          <w:tcPr>
            <w:tcW w:w="5362" w:type="dxa"/>
            <w:vAlign w:val="center"/>
          </w:tcPr>
          <w:p w:rsidR="00776093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1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/subsection-497-obrazovanie.html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14</w:t>
            </w:r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D752B" w:rsidRDefault="00776093" w:rsidP="007D752B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Каталог на привлекателните за инвестиции, терени, сгради и имоти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общинска собственост</w:t>
            </w:r>
          </w:p>
        </w:tc>
        <w:tc>
          <w:tcPr>
            <w:tcW w:w="5362" w:type="dxa"/>
            <w:vAlign w:val="center"/>
          </w:tcPr>
          <w:p w:rsidR="00776093" w:rsidRDefault="00CE31FC" w:rsidP="00CE31FC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2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/subsection-543-katalog_s_privlekatel.html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15</w:t>
            </w:r>
            <w:r w:rsidR="00B530D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76093" w:rsidRDefault="00B530D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 на Купувача – Процеду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 по ЗОП; Вътрешни правила за възлагане на обществени поръчки</w:t>
            </w:r>
          </w:p>
        </w:tc>
        <w:tc>
          <w:tcPr>
            <w:tcW w:w="5362" w:type="dxa"/>
            <w:vAlign w:val="center"/>
          </w:tcPr>
          <w:p w:rsidR="00776093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3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/section-183-profil_na_kupuvacha.html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B530D3" w:rsidRDefault="00B530D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B530D3" w:rsidRPr="00945193" w:rsidTr="00F02DD2">
        <w:tc>
          <w:tcPr>
            <w:tcW w:w="686" w:type="dxa"/>
            <w:vAlign w:val="center"/>
          </w:tcPr>
          <w:p w:rsidR="00B530D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16</w:t>
            </w:r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B530D3" w:rsidRDefault="00574654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Търгове и конкурси – Информация за проведени тръжни процедури</w:t>
            </w:r>
          </w:p>
        </w:tc>
        <w:tc>
          <w:tcPr>
            <w:tcW w:w="5362" w:type="dxa"/>
            <w:vAlign w:val="center"/>
          </w:tcPr>
          <w:p w:rsidR="00B530D3" w:rsidRPr="00B530D3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4" w:history="1"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  <w:lang w:val="en-US"/>
                </w:rPr>
                <w:t>bg</w:t>
              </w:r>
              <w:r w:rsidRPr="004A0BB9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/section-176-tyrgove_i_konkursi.html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B530D3" w:rsidRPr="00574654" w:rsidRDefault="00574654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C33367" w:rsidRPr="00945193" w:rsidTr="00F02DD2">
        <w:tc>
          <w:tcPr>
            <w:tcW w:w="686" w:type="dxa"/>
            <w:vAlign w:val="center"/>
          </w:tcPr>
          <w:p w:rsidR="00C33367" w:rsidRDefault="00C33367" w:rsidP="009743C1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</w:t>
            </w:r>
            <w:r w:rsidR="009743C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C33367" w:rsidRDefault="00C33367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Отворени данни</w:t>
            </w:r>
          </w:p>
        </w:tc>
        <w:tc>
          <w:tcPr>
            <w:tcW w:w="5362" w:type="dxa"/>
            <w:vAlign w:val="center"/>
          </w:tcPr>
          <w:p w:rsidR="009743C1" w:rsidRPr="00CE31FC" w:rsidRDefault="00CE31FC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5" w:history="1">
              <w:r w:rsidRPr="00CE31FC">
                <w:rPr>
                  <w:rStyle w:val="ab"/>
                  <w:rFonts w:ascii="Times New Roman" w:hAnsi="Times New Roman" w:cs="Times New Roman"/>
                  <w:sz w:val="24"/>
                </w:rPr>
                <w:t>https://data.egov.bg/organisation/profile/10a22566-a5ae-402c-a55d-01a35f8289e1</w:t>
              </w:r>
            </w:hyperlink>
            <w:r w:rsidRPr="00CE31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C33367" w:rsidRPr="00C33367" w:rsidRDefault="00C33367" w:rsidP="00C33367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.pdf, .csv</w:t>
            </w:r>
          </w:p>
        </w:tc>
      </w:tr>
      <w:tr w:rsidR="00952C41" w:rsidRPr="00945193" w:rsidTr="00F02DD2">
        <w:tc>
          <w:tcPr>
            <w:tcW w:w="686" w:type="dxa"/>
            <w:vAlign w:val="center"/>
          </w:tcPr>
          <w:p w:rsidR="00952C41" w:rsidRDefault="00952C41" w:rsidP="009743C1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18. </w:t>
            </w:r>
          </w:p>
        </w:tc>
        <w:tc>
          <w:tcPr>
            <w:tcW w:w="6369" w:type="dxa"/>
            <w:vAlign w:val="center"/>
          </w:tcPr>
          <w:p w:rsidR="00952C41" w:rsidRDefault="00952C41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 устройствен план</w:t>
            </w:r>
          </w:p>
        </w:tc>
        <w:tc>
          <w:tcPr>
            <w:tcW w:w="5362" w:type="dxa"/>
            <w:vAlign w:val="center"/>
          </w:tcPr>
          <w:p w:rsidR="00952C41" w:rsidRPr="00CE31FC" w:rsidRDefault="00952C41" w:rsidP="00945193">
            <w:pPr>
              <w:ind w:right="112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4A0BB9">
                <w:rPr>
                  <w:rStyle w:val="ab"/>
                  <w:rFonts w:ascii="Times New Roman" w:hAnsi="Times New Roman" w:cs="Times New Roman"/>
                  <w:sz w:val="24"/>
                </w:rPr>
                <w:t>https://valchedram.bg/section-203-content.html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952C41" w:rsidRDefault="00FE12DA" w:rsidP="00C33367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.pdf, .xls</w:t>
            </w:r>
          </w:p>
        </w:tc>
      </w:tr>
      <w:tr w:rsidR="00FE12DA" w:rsidRPr="00945193" w:rsidTr="00F02DD2">
        <w:tc>
          <w:tcPr>
            <w:tcW w:w="686" w:type="dxa"/>
            <w:vAlign w:val="center"/>
          </w:tcPr>
          <w:p w:rsidR="00FE12DA" w:rsidRPr="00FE12DA" w:rsidRDefault="00FE12DA" w:rsidP="009743C1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FE12DA" w:rsidRDefault="00FE12DA" w:rsidP="00FE12DA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Елекронни административни услиги – предоставяне чрез Единния модел за заявяване, заплащане и предоставяне на ел. услуги</w:t>
            </w:r>
          </w:p>
        </w:tc>
        <w:tc>
          <w:tcPr>
            <w:tcW w:w="5362" w:type="dxa"/>
            <w:vAlign w:val="center"/>
          </w:tcPr>
          <w:p w:rsidR="00FE12DA" w:rsidRDefault="00FE12DA" w:rsidP="00945193">
            <w:pPr>
              <w:ind w:right="112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4A0BB9">
                <w:rPr>
                  <w:rStyle w:val="ab"/>
                  <w:rFonts w:ascii="Times New Roman" w:hAnsi="Times New Roman" w:cs="Times New Roman"/>
                  <w:sz w:val="24"/>
                </w:rPr>
                <w:t>https://unifiedmodel.egov.bg/wps/portal/unified-model/for-citizens-and-businesses/active-e-admin-services/municipal-services/municipal-services/!ut/p/z1/jZBLD4IwEIR_EWlpoeBxgwaUl8Sg2ItpCGATXgHk4K-XK0aBvW3yzezOII4SxGsxykIMsqlFOe13zh5OZIIamsTFB43hiDEA3QIS7wi6zYFw72oY6DUMgNqqszcQ36LHfwbwNv0CwJftT2sHpgZI51t-gXgrhqci67xBSfWqZSpbUSp91o0yzfrpEz73smNqYAhCz9C8M7VtfRnAPv0GfrS5lqet4jh5e_nlKOEDGfmP0w!!/dz/d5/L2dBISEvZ0FBIS9nQSEh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FE12DA" w:rsidRDefault="00FE12DA" w:rsidP="00C33367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</w:t>
            </w:r>
          </w:p>
        </w:tc>
      </w:tr>
    </w:tbl>
    <w:p w:rsidR="00DF3ED3" w:rsidRPr="00A32D02" w:rsidRDefault="00DF3ED3">
      <w:pPr>
        <w:rPr>
          <w:lang w:val="en-US"/>
        </w:rPr>
      </w:pPr>
      <w:bookmarkStart w:id="0" w:name="_GoBack"/>
      <w:bookmarkEnd w:id="0"/>
    </w:p>
    <w:sectPr w:rsidR="00DF3ED3" w:rsidRPr="00A32D02" w:rsidSect="002E38CE">
      <w:footerReference w:type="default" r:id="rId28"/>
      <w:headerReference w:type="first" r:id="rId29"/>
      <w:pgSz w:w="16838" w:h="11906" w:orient="landscape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35" w:rsidRDefault="00C83835" w:rsidP="00945193">
      <w:pPr>
        <w:spacing w:after="0" w:line="240" w:lineRule="auto"/>
      </w:pPr>
      <w:r>
        <w:separator/>
      </w:r>
    </w:p>
  </w:endnote>
  <w:endnote w:type="continuationSeparator" w:id="0">
    <w:p w:rsidR="00C83835" w:rsidRDefault="00C83835" w:rsidP="009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82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D752B" w:rsidRPr="007D752B" w:rsidRDefault="007D752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7D752B">
          <w:rPr>
            <w:rFonts w:ascii="Times New Roman" w:hAnsi="Times New Roman" w:cs="Times New Roman"/>
            <w:sz w:val="20"/>
          </w:rPr>
          <w:fldChar w:fldCharType="begin"/>
        </w:r>
        <w:r w:rsidRPr="007D752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D752B">
          <w:rPr>
            <w:rFonts w:ascii="Times New Roman" w:hAnsi="Times New Roman" w:cs="Times New Roman"/>
            <w:sz w:val="20"/>
          </w:rPr>
          <w:fldChar w:fldCharType="separate"/>
        </w:r>
        <w:r w:rsidR="009F0205">
          <w:rPr>
            <w:rFonts w:ascii="Times New Roman" w:hAnsi="Times New Roman" w:cs="Times New Roman"/>
            <w:noProof/>
            <w:sz w:val="20"/>
          </w:rPr>
          <w:t>3</w:t>
        </w:r>
        <w:r w:rsidRPr="007D752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D752B" w:rsidRDefault="007D7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35" w:rsidRDefault="00C83835" w:rsidP="00945193">
      <w:pPr>
        <w:spacing w:after="0" w:line="240" w:lineRule="auto"/>
      </w:pPr>
      <w:r>
        <w:separator/>
      </w:r>
    </w:p>
  </w:footnote>
  <w:footnote w:type="continuationSeparator" w:id="0">
    <w:p w:rsidR="00C83835" w:rsidRDefault="00C83835" w:rsidP="009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7E" w:rsidRDefault="008C217E" w:rsidP="00945193">
    <w:pPr>
      <w:pStyle w:val="a3"/>
      <w:jc w:val="center"/>
      <w:rPr>
        <w:b/>
        <w:noProof/>
      </w:rPr>
    </w:pPr>
    <w:r>
      <w:rPr>
        <w:noProof/>
      </w:rPr>
      <w:drawing>
        <wp:inline distT="0" distB="0" distL="0" distR="0" wp14:anchorId="5616D8A6" wp14:editId="45824D45">
          <wp:extent cx="680665" cy="814258"/>
          <wp:effectExtent l="19050" t="0" r="5135" b="0"/>
          <wp:docPr id="6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3" cy="815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17E" w:rsidRPr="00945193" w:rsidRDefault="008C217E" w:rsidP="00945193">
    <w:pPr>
      <w:pStyle w:val="a3"/>
      <w:jc w:val="center"/>
      <w:rPr>
        <w:rFonts w:ascii="Times New Roman" w:hAnsi="Times New Roman" w:cs="Times New Roman"/>
        <w:b/>
        <w:noProof/>
        <w:sz w:val="24"/>
      </w:rPr>
    </w:pPr>
    <w:r>
      <w:rPr>
        <w:rFonts w:ascii="Times New Roman" w:hAnsi="Times New Roman" w:cs="Times New Roman"/>
        <w:b/>
        <w:noProof/>
        <w:sz w:val="24"/>
      </w:rPr>
      <w:t xml:space="preserve">ОБЩИНА </w:t>
    </w:r>
    <w:r w:rsidRPr="00945193">
      <w:rPr>
        <w:rFonts w:ascii="Times New Roman" w:hAnsi="Times New Roman" w:cs="Times New Roman"/>
        <w:b/>
        <w:noProof/>
        <w:sz w:val="24"/>
      </w:rPr>
      <w:t>ВЪЛЧЕДРЪМ, ОБЛАСТ МОНТАНА</w:t>
    </w:r>
  </w:p>
  <w:p w:rsidR="008C217E" w:rsidRDefault="00C83835" w:rsidP="00945193">
    <w:pPr>
      <w:jc w:val="center"/>
      <w:rPr>
        <w:b/>
        <w:noProof/>
      </w:rPr>
    </w:pPr>
    <w:r>
      <w:rPr>
        <w:b/>
        <w:noProof/>
      </w:rPr>
      <w:pict>
        <v:rect id="_x0000_i1025" style="width:453.5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93"/>
    <w:rsid w:val="000815C1"/>
    <w:rsid w:val="001A0F67"/>
    <w:rsid w:val="001E4879"/>
    <w:rsid w:val="001E790E"/>
    <w:rsid w:val="00283254"/>
    <w:rsid w:val="002D0D01"/>
    <w:rsid w:val="002E38CE"/>
    <w:rsid w:val="0037694E"/>
    <w:rsid w:val="00404891"/>
    <w:rsid w:val="004203A5"/>
    <w:rsid w:val="004E2D51"/>
    <w:rsid w:val="004E57D3"/>
    <w:rsid w:val="00574654"/>
    <w:rsid w:val="00666CCC"/>
    <w:rsid w:val="006F79DA"/>
    <w:rsid w:val="00776093"/>
    <w:rsid w:val="007D752B"/>
    <w:rsid w:val="007F5120"/>
    <w:rsid w:val="008C217E"/>
    <w:rsid w:val="008F69EC"/>
    <w:rsid w:val="00906390"/>
    <w:rsid w:val="00945193"/>
    <w:rsid w:val="00952C41"/>
    <w:rsid w:val="009743C1"/>
    <w:rsid w:val="009B749C"/>
    <w:rsid w:val="009F0205"/>
    <w:rsid w:val="009F5A72"/>
    <w:rsid w:val="00A32D02"/>
    <w:rsid w:val="00A93527"/>
    <w:rsid w:val="00AD5D6A"/>
    <w:rsid w:val="00B530D3"/>
    <w:rsid w:val="00C31554"/>
    <w:rsid w:val="00C33367"/>
    <w:rsid w:val="00C679AE"/>
    <w:rsid w:val="00C7635D"/>
    <w:rsid w:val="00C83835"/>
    <w:rsid w:val="00CE31FC"/>
    <w:rsid w:val="00D45AF8"/>
    <w:rsid w:val="00DF3ED3"/>
    <w:rsid w:val="00E605CA"/>
    <w:rsid w:val="00ED70B0"/>
    <w:rsid w:val="00F02DD2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5193"/>
  </w:style>
  <w:style w:type="paragraph" w:styleId="a5">
    <w:name w:val="footer"/>
    <w:basedOn w:val="a"/>
    <w:link w:val="a6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5193"/>
  </w:style>
  <w:style w:type="paragraph" w:styleId="a7">
    <w:name w:val="Balloon Text"/>
    <w:basedOn w:val="a"/>
    <w:link w:val="a8"/>
    <w:uiPriority w:val="99"/>
    <w:semiHidden/>
    <w:unhideWhenUsed/>
    <w:rsid w:val="009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51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5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451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51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6CC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C2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5193"/>
  </w:style>
  <w:style w:type="paragraph" w:styleId="a5">
    <w:name w:val="footer"/>
    <w:basedOn w:val="a"/>
    <w:link w:val="a6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5193"/>
  </w:style>
  <w:style w:type="paragraph" w:styleId="a7">
    <w:name w:val="Balloon Text"/>
    <w:basedOn w:val="a"/>
    <w:link w:val="a8"/>
    <w:uiPriority w:val="99"/>
    <w:semiHidden/>
    <w:unhideWhenUsed/>
    <w:rsid w:val="009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51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5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451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51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6CC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C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chedram.bg/subsection-502-content.html" TargetMode="External"/><Relationship Id="rId13" Type="http://schemas.openxmlformats.org/officeDocument/2006/relationships/hyperlink" Target="http://www.valchedram.bg/section-179-programi_planove_str.html" TargetMode="External"/><Relationship Id="rId18" Type="http://schemas.openxmlformats.org/officeDocument/2006/relationships/hyperlink" Target="http://www.valchedram.bg/section-194-content.html" TargetMode="External"/><Relationship Id="rId26" Type="http://schemas.openxmlformats.org/officeDocument/2006/relationships/hyperlink" Target="https://valchedram.bg/section-203-conten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lchedram.bg/subsection-497-obrazovanie.html" TargetMode="External"/><Relationship Id="rId7" Type="http://schemas.openxmlformats.org/officeDocument/2006/relationships/hyperlink" Target="https://valchedram.bg/subsection-505-content.html" TargetMode="External"/><Relationship Id="rId12" Type="http://schemas.openxmlformats.org/officeDocument/2006/relationships/hyperlink" Target="http://www.valchedram.bg/subsection-556-content.html" TargetMode="External"/><Relationship Id="rId17" Type="http://schemas.openxmlformats.org/officeDocument/2006/relationships/hyperlink" Target="http://www.valchedram.bg/section-128-dostyp_do_obschestvena_.html" TargetMode="External"/><Relationship Id="rId25" Type="http://schemas.openxmlformats.org/officeDocument/2006/relationships/hyperlink" Target="https://data.egov.bg/organisation/profile/10a22566-a5ae-402c-a55d-01a35f8289e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alchedram.bg/section-131-proekti.html" TargetMode="External"/><Relationship Id="rId20" Type="http://schemas.openxmlformats.org/officeDocument/2006/relationships/hyperlink" Target="http://www.valchedram.bg/subsection-515-proekti_na_dokumenti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chedram.bg/subsection-519-byudzhet.html" TargetMode="External"/><Relationship Id="rId24" Type="http://schemas.openxmlformats.org/officeDocument/2006/relationships/hyperlink" Target="http://valchedram.bg/section-176-tyrgove_i_konkurs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chedram.bg/subsection-538-kompleksno_administr.html" TargetMode="External"/><Relationship Id="rId23" Type="http://schemas.openxmlformats.org/officeDocument/2006/relationships/hyperlink" Target="http://valchedram.bg/section-183-profil_na_kupuvach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valchedram.bg/section-160-content.html" TargetMode="External"/><Relationship Id="rId19" Type="http://schemas.openxmlformats.org/officeDocument/2006/relationships/hyperlink" Target="http://www.valchedram.bg/section-169-etazhna_sobstvenost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lchedram.bg/subsection-500-vytreshni_normativi.html" TargetMode="External"/><Relationship Id="rId14" Type="http://schemas.openxmlformats.org/officeDocument/2006/relationships/hyperlink" Target="http://www.valchedram.bg/section-180-otcheti_i_dokladi.html" TargetMode="External"/><Relationship Id="rId22" Type="http://schemas.openxmlformats.org/officeDocument/2006/relationships/hyperlink" Target="http://www.valchedram.bg/subsection-543-katalog_s_privlekatel.html" TargetMode="External"/><Relationship Id="rId27" Type="http://schemas.openxmlformats.org/officeDocument/2006/relationships/hyperlink" Target="https://unifiedmodel.egov.bg/wps/portal/unified-model/for-citizens-and-businesses/active-e-admin-services/municipal-services/municipal-services/!ut/p/z1/jZBLD4IwEIR_EWlpoeBxgwaUl8Sg2ItpCGATXgHk4K-XK0aBvW3yzezOII4SxGsxykIMsqlFOe13zh5OZIIamsTFB43hiDEA3QIS7wi6zYFw72oY6DUMgNqqszcQ36LHfwbwNv0CwJftT2sHpgZI51t-gXgrhqci67xBSfWqZSpbUSp91o0yzfrpEz73smNqYAhCz9C8M7VtfRnAPv0GfrS5lqet4jh5e_nlKOEDGfmP0w!!/dz/d5/L2dBISEvZ0FBIS9nQSEh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Minkova</cp:lastModifiedBy>
  <cp:revision>6</cp:revision>
  <dcterms:created xsi:type="dcterms:W3CDTF">2021-02-23T13:26:00Z</dcterms:created>
  <dcterms:modified xsi:type="dcterms:W3CDTF">2021-02-23T13:40:00Z</dcterms:modified>
</cp:coreProperties>
</file>