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B2" w:rsidRPr="005C4A59" w:rsidRDefault="00654CB2" w:rsidP="005C4A59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54CB2">
        <w:rPr>
          <w:rFonts w:ascii="Times New Roman" w:hAnsi="Times New Roman" w:cs="Times New Roman"/>
          <w:b/>
          <w:i/>
          <w:sz w:val="24"/>
          <w:szCs w:val="24"/>
        </w:rPr>
        <w:t>Проект!</w:t>
      </w:r>
    </w:p>
    <w:p w:rsidR="007D45D7" w:rsidRPr="007D45D7" w:rsidRDefault="007D45D7" w:rsidP="007D45D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45D7">
        <w:rPr>
          <w:rFonts w:ascii="Times New Roman" w:hAnsi="Times New Roman" w:cs="Times New Roman"/>
          <w:b/>
          <w:sz w:val="28"/>
          <w:szCs w:val="28"/>
        </w:rPr>
        <w:t>НАРЕДБА</w:t>
      </w:r>
    </w:p>
    <w:p w:rsidR="007D45D7" w:rsidRPr="00C81EE8" w:rsidRDefault="007D45D7" w:rsidP="007D45D7">
      <w:pPr>
        <w:pStyle w:val="a3"/>
        <w:spacing w:line="360" w:lineRule="auto"/>
        <w:ind w:firstLine="720"/>
        <w:rPr>
          <w:i/>
          <w:smallCaps/>
          <w:sz w:val="24"/>
          <w:szCs w:val="24"/>
        </w:rPr>
      </w:pPr>
      <w:r w:rsidRPr="005C4A59">
        <w:rPr>
          <w:sz w:val="24"/>
          <w:szCs w:val="24"/>
        </w:rPr>
        <w:t xml:space="preserve">ЗА ИЗМЕНЕНИЕ И ДОПЪЛНЕНИЕ НА </w:t>
      </w:r>
      <w:r w:rsidR="005C4A59" w:rsidRPr="005C4A59">
        <w:rPr>
          <w:sz w:val="24"/>
          <w:szCs w:val="24"/>
        </w:rPr>
        <w:t>НАРЕДБА №</w:t>
      </w:r>
      <w:r w:rsidR="00CC6CBB">
        <w:rPr>
          <w:sz w:val="24"/>
          <w:szCs w:val="24"/>
        </w:rPr>
        <w:t>12</w:t>
      </w:r>
      <w:r w:rsidR="005C4A59" w:rsidRPr="005C4A59">
        <w:rPr>
          <w:sz w:val="24"/>
          <w:szCs w:val="24"/>
          <w:lang w:val="ru-RU"/>
        </w:rPr>
        <w:t xml:space="preserve"> </w:t>
      </w:r>
      <w:r w:rsidR="005C4A59" w:rsidRPr="005C4A59">
        <w:rPr>
          <w:sz w:val="24"/>
          <w:szCs w:val="24"/>
        </w:rPr>
        <w:t>ЗА</w:t>
      </w:r>
      <w:r w:rsidR="00CC6CBB">
        <w:rPr>
          <w:sz w:val="24"/>
          <w:szCs w:val="24"/>
        </w:rPr>
        <w:t xml:space="preserve"> УСЛОВИЯТА И РЕДА ЗА УСТАНОВЯВАНЕ НА ЖИЛИЩНИ НУЖДИ И НАСТАНЯВАНЕ ПОД НАЕМ В ЖИЛИЩА – ЧАСТНА ОБЩИНСКА СОБСТВЕНОСТ</w:t>
      </w:r>
    </w:p>
    <w:p w:rsidR="00942F99" w:rsidRDefault="005C4A59" w:rsidP="00D35F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5C4A59">
        <w:rPr>
          <w:rFonts w:ascii="Times New Roman" w:hAnsi="Times New Roman" w:cs="Times New Roman"/>
        </w:rPr>
        <w:t>(</w:t>
      </w:r>
      <w:r w:rsidRPr="005C4A59">
        <w:rPr>
          <w:rFonts w:ascii="Times New Roman" w:eastAsia="Times New Roman" w:hAnsi="Times New Roman" w:cs="Times New Roman"/>
        </w:rPr>
        <w:t xml:space="preserve">Наредбата </w:t>
      </w:r>
      <w:r w:rsidR="00CC6CBB">
        <w:rPr>
          <w:rFonts w:ascii="Times New Roman" w:eastAsia="Times New Roman" w:hAnsi="Times New Roman" w:cs="Times New Roman"/>
        </w:rPr>
        <w:t xml:space="preserve">е </w:t>
      </w:r>
      <w:r w:rsidRPr="005C4A59">
        <w:rPr>
          <w:rFonts w:ascii="Times New Roman" w:eastAsia="Times New Roman" w:hAnsi="Times New Roman" w:cs="Times New Roman"/>
        </w:rPr>
        <w:t>приета с Решение №</w:t>
      </w:r>
      <w:r w:rsidR="00CC6CBB">
        <w:rPr>
          <w:rFonts w:ascii="Times New Roman" w:eastAsia="Times New Roman" w:hAnsi="Times New Roman" w:cs="Times New Roman"/>
        </w:rPr>
        <w:t>127, протокол №20</w:t>
      </w:r>
      <w:r w:rsidRPr="005C4A59">
        <w:rPr>
          <w:rFonts w:ascii="Times New Roman" w:eastAsia="Times New Roman" w:hAnsi="Times New Roman" w:cs="Times New Roman"/>
        </w:rPr>
        <w:t>/</w:t>
      </w:r>
      <w:r w:rsidR="00CC6CBB">
        <w:rPr>
          <w:rFonts w:ascii="Times New Roman" w:eastAsia="Times New Roman" w:hAnsi="Times New Roman" w:cs="Times New Roman"/>
        </w:rPr>
        <w:t>31</w:t>
      </w:r>
      <w:r w:rsidRPr="005C4A59">
        <w:rPr>
          <w:rFonts w:ascii="Times New Roman" w:eastAsia="Times New Roman" w:hAnsi="Times New Roman" w:cs="Times New Roman"/>
        </w:rPr>
        <w:t>.0</w:t>
      </w:r>
      <w:r w:rsidR="00CC6CBB">
        <w:rPr>
          <w:rFonts w:ascii="Times New Roman" w:eastAsia="Times New Roman" w:hAnsi="Times New Roman" w:cs="Times New Roman"/>
        </w:rPr>
        <w:t>3</w:t>
      </w:r>
      <w:r w:rsidRPr="005C4A59">
        <w:rPr>
          <w:rFonts w:ascii="Times New Roman" w:eastAsia="Times New Roman" w:hAnsi="Times New Roman" w:cs="Times New Roman"/>
        </w:rPr>
        <w:t>.200</w:t>
      </w:r>
      <w:r w:rsidR="00CC6CBB">
        <w:rPr>
          <w:rFonts w:ascii="Times New Roman" w:eastAsia="Times New Roman" w:hAnsi="Times New Roman" w:cs="Times New Roman"/>
        </w:rPr>
        <w:t>5</w:t>
      </w:r>
      <w:r w:rsidRPr="005C4A59">
        <w:rPr>
          <w:rFonts w:ascii="Times New Roman" w:eastAsia="Times New Roman" w:hAnsi="Times New Roman" w:cs="Times New Roman"/>
        </w:rPr>
        <w:t xml:space="preserve"> год. на Общински съвет-Вълчедръм</w:t>
      </w:r>
      <w:r w:rsidR="00CC6CBB">
        <w:rPr>
          <w:rFonts w:ascii="Times New Roman" w:eastAsia="Times New Roman" w:hAnsi="Times New Roman" w:cs="Times New Roman"/>
        </w:rPr>
        <w:t>, изм. и доп. с Решение №301, протокол №41/22.06.2007 год., изм. и доп. с Решение №48, протокол №7/</w:t>
      </w:r>
      <w:r w:rsidR="00C56757">
        <w:rPr>
          <w:rFonts w:ascii="Times New Roman" w:eastAsia="Times New Roman" w:hAnsi="Times New Roman" w:cs="Times New Roman"/>
        </w:rPr>
        <w:t>23.03.2012 год.</w:t>
      </w:r>
      <w:r w:rsidRPr="005C4A59">
        <w:rPr>
          <w:rFonts w:ascii="Times New Roman" w:hAnsi="Times New Roman" w:cs="Times New Roman"/>
          <w:bCs/>
          <w:iCs/>
        </w:rPr>
        <w:t>)</w:t>
      </w:r>
    </w:p>
    <w:p w:rsidR="00D35F19" w:rsidRPr="00D35F19" w:rsidRDefault="00D35F19" w:rsidP="00D35F1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lang w:val="en-US"/>
        </w:rPr>
      </w:pPr>
    </w:p>
    <w:p w:rsidR="00176BA9" w:rsidRDefault="00176BA9" w:rsidP="00176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 В чл.4 последното изречение</w:t>
      </w:r>
      <w:r w:rsidRPr="00273A09">
        <w:rPr>
          <w:rFonts w:ascii="Times New Roman" w:hAnsi="Times New Roman" w:cs="Times New Roman"/>
          <w:sz w:val="24"/>
          <w:szCs w:val="24"/>
        </w:rPr>
        <w:t xml:space="preserve"> се заличава.</w:t>
      </w:r>
    </w:p>
    <w:p w:rsidR="00176BA9" w:rsidRDefault="00176BA9" w:rsidP="00B7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Създава</w:t>
      </w:r>
      <w:r w:rsidR="00C56757">
        <w:rPr>
          <w:rFonts w:ascii="Times New Roman" w:hAnsi="Times New Roman" w:cs="Times New Roman"/>
          <w:sz w:val="24"/>
          <w:szCs w:val="24"/>
        </w:rPr>
        <w:t xml:space="preserve"> се</w:t>
      </w:r>
      <w:r>
        <w:rPr>
          <w:rFonts w:ascii="Times New Roman" w:hAnsi="Times New Roman" w:cs="Times New Roman"/>
          <w:sz w:val="24"/>
          <w:szCs w:val="24"/>
        </w:rPr>
        <w:t xml:space="preserve"> нова:</w:t>
      </w:r>
    </w:p>
    <w:p w:rsidR="00942F99" w:rsidRPr="00CD1768" w:rsidRDefault="00942F99" w:rsidP="00942F99">
      <w:pPr>
        <w:pStyle w:val="a6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ГЛАВА ВТОРА</w:t>
      </w:r>
    </w:p>
    <w:p w:rsidR="00942F99" w:rsidRDefault="00BB6EAF" w:rsidP="00D35F19">
      <w:pPr>
        <w:pStyle w:val="a6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УСТАНОВЯВАНЕ НА </w:t>
      </w:r>
      <w:r w:rsidR="00942F99" w:rsidRPr="00CD1768">
        <w:rPr>
          <w:rFonts w:ascii="Times New Roman" w:hAnsi="Times New Roman"/>
          <w:b/>
          <w:bCs/>
          <w:sz w:val="24"/>
          <w:szCs w:val="24"/>
        </w:rPr>
        <w:t>ЖИЛИЩНИТЕ НУЖДИ НА ГРАЖДАНИТЕ</w:t>
      </w:r>
    </w:p>
    <w:p w:rsidR="00942F99" w:rsidRPr="00CD1768" w:rsidRDefault="00942F99" w:rsidP="00D35F19">
      <w:pPr>
        <w:pStyle w:val="a6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942F99" w:rsidRPr="00806510" w:rsidRDefault="00F621EE" w:rsidP="00D35F19">
      <w:pPr>
        <w:pStyle w:val="a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Чл.4а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(1)</w:t>
      </w:r>
      <w:r w:rsidR="00942F99">
        <w:rPr>
          <w:rFonts w:ascii="Times New Roman" w:hAnsi="Times New Roman"/>
          <w:sz w:val="24"/>
          <w:szCs w:val="24"/>
        </w:rPr>
        <w:t xml:space="preserve"> </w:t>
      </w:r>
      <w:r w:rsidR="00942F99" w:rsidRPr="00806510">
        <w:rPr>
          <w:rFonts w:ascii="Times New Roman" w:hAnsi="Times New Roman"/>
          <w:color w:val="000000"/>
          <w:sz w:val="24"/>
          <w:szCs w:val="24"/>
        </w:rPr>
        <w:t>Право да кандидатстват за настаняване в общински жилища от фонд „Настаняване под наем“ имат българските граждани, чужденците с разрешение за дългосрочно или постоянно пребиваване в Република България, чужденците, на които е предоставено убежище, статут на бежанец или хуманитарен статут, и чужденците, ползващи се от временна закрила, и лицата, за които това е предвидено в международен договор, по който Република България е страна и техните семейства, когато всички отговарят едновременно на следните условия: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не притежават жилище, вила или идеални части от такива имоти</w:t>
      </w:r>
      <w:r>
        <w:rPr>
          <w:rFonts w:ascii="Times New Roman" w:hAnsi="Times New Roman"/>
          <w:sz w:val="24"/>
          <w:szCs w:val="24"/>
        </w:rPr>
        <w:t>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не са носители на ограничено право на строеж или включени в индивидуално или групово жилищно строителство, или член-кооператори в жилищностроителна кооперация;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не притежават жилищен или вилен урегулиран поземлен имот или идеални части от такъв имот, които вследствие на делба или промяна на ПУП биха могли да бъдат обособени в самостоятелен урегулиран поземлен имот съгласно нормите на чл.19 от ЗУТ;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не притежават нежилищни имоти, предназначени за търговска или стопанска дейност / фабрики, работилници, магазини, ателиета, складове и др./;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5. не са носители на ограничено вещно право на ползване върху жилищен или вилен имот по т.1 или реално обособена част от такъв имот, както и да не са извършвали отказ от учреденото, отстъпено или запазено в тяхна полза право на ползване след 13 март </w:t>
      </w:r>
      <w:smartTag w:uri="urn:schemas-microsoft-com:office:smarttags" w:element="metricconverter">
        <w:smartTagPr>
          <w:attr w:name="ProductID" w:val="1990 г"/>
        </w:smartTagPr>
        <w:r w:rsidRPr="00CD1768">
          <w:rPr>
            <w:rFonts w:ascii="Times New Roman" w:hAnsi="Times New Roman"/>
            <w:sz w:val="24"/>
            <w:szCs w:val="24"/>
          </w:rPr>
          <w:t>1990 г</w:t>
        </w:r>
      </w:smartTag>
      <w:r w:rsidRPr="00CD1768">
        <w:rPr>
          <w:rFonts w:ascii="Times New Roman" w:hAnsi="Times New Roman"/>
          <w:sz w:val="24"/>
          <w:szCs w:val="24"/>
        </w:rPr>
        <w:t>.;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6. не са прехвърляли имоти по т. 1, т.2, т.3 и т.4 на други лица след 13 март </w:t>
      </w:r>
      <w:smartTag w:uri="urn:schemas-microsoft-com:office:smarttags" w:element="metricconverter">
        <w:smartTagPr>
          <w:attr w:name="ProductID" w:val="1990 г"/>
        </w:smartTagPr>
        <w:r w:rsidRPr="00CD1768">
          <w:rPr>
            <w:rFonts w:ascii="Times New Roman" w:hAnsi="Times New Roman"/>
            <w:sz w:val="24"/>
            <w:szCs w:val="24"/>
          </w:rPr>
          <w:t>1990 г</w:t>
        </w:r>
      </w:smartTag>
      <w:r w:rsidRPr="00CD1768">
        <w:rPr>
          <w:rFonts w:ascii="Times New Roman" w:hAnsi="Times New Roman"/>
          <w:sz w:val="24"/>
          <w:szCs w:val="24"/>
        </w:rPr>
        <w:t>. с изключение на прекратяване на съсобственост 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7. не притежават имущество в налични парични средства по влогове, акции, дивиденти, моторни превозни средства, земеделски земи, и други основни и оборотни фондове и средства на обща стойност, по-голяма от 2/3 от цената, определена съобразно критериите, установени в глава седма от ППЗДС, на жилище, съответстващо на нормите за жилищна задоволеност </w:t>
      </w:r>
      <w:r w:rsidRPr="00EE7837">
        <w:rPr>
          <w:rFonts w:ascii="Times New Roman" w:hAnsi="Times New Roman"/>
          <w:sz w:val="24"/>
          <w:szCs w:val="24"/>
        </w:rPr>
        <w:t>по чл.</w:t>
      </w:r>
      <w:r w:rsidR="00176BA9" w:rsidRPr="00EE7837">
        <w:rPr>
          <w:rFonts w:ascii="Times New Roman" w:hAnsi="Times New Roman"/>
          <w:sz w:val="24"/>
          <w:szCs w:val="24"/>
        </w:rPr>
        <w:t>4в</w:t>
      </w:r>
      <w:r w:rsidRPr="00CD1768">
        <w:rPr>
          <w:rFonts w:ascii="Times New Roman" w:hAnsi="Times New Roman"/>
          <w:sz w:val="24"/>
          <w:szCs w:val="24"/>
        </w:rPr>
        <w:t xml:space="preserve"> от тази наредба;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8. една четвърт от общия годишен доход на гражданите и техните семейства не може да покрие разхода за пазарната наемна цена на жилище, съответстващо на нуждите му, съгласно нормите на жилищно задоволяване;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lastRenderedPageBreak/>
        <w:t xml:space="preserve">9. имат настоящ адрес в населеното место, като към момента на картотекиране адресната им регистрация в гр. </w:t>
      </w:r>
      <w:r w:rsidR="008A31AF"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 xml:space="preserve"> е без прекъсване за последните 5 години;</w:t>
      </w:r>
    </w:p>
    <w:p w:rsidR="00942F99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10. наемното правоотношение за общинско жилище, в което са били настанени като общински наематели не е прекратявано по чл. 46, ал. 1, т. 1, 3 и 4 от Закона за общинската собственост, с изключение на чл.46,</w:t>
      </w:r>
      <w:r w:rsidR="00536907"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ал.1,</w:t>
      </w:r>
      <w:r w:rsidR="00536907"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т.1 от ЗОС – след издължаване на дължимите суми.</w:t>
      </w:r>
    </w:p>
    <w:p w:rsidR="00942F99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11.нямат парични задължения към общината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12.не са се самонастанявали в общински жилища.</w:t>
      </w:r>
    </w:p>
    <w:p w:rsidR="00942F99" w:rsidRPr="00CD1768" w:rsidRDefault="00F621EE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942F99" w:rsidRPr="00CD1768">
        <w:rPr>
          <w:rFonts w:ascii="Times New Roman" w:hAnsi="Times New Roman"/>
          <w:sz w:val="24"/>
          <w:szCs w:val="24"/>
        </w:rPr>
        <w:t xml:space="preserve"> Обстоятелствата по чл.</w:t>
      </w:r>
      <w:r w:rsidR="008A31AF">
        <w:rPr>
          <w:rFonts w:ascii="Times New Roman" w:hAnsi="Times New Roman"/>
          <w:sz w:val="24"/>
          <w:szCs w:val="24"/>
        </w:rPr>
        <w:t>4а,</w:t>
      </w:r>
      <w:r w:rsidR="00942F99" w:rsidRPr="00CD1768">
        <w:rPr>
          <w:rFonts w:ascii="Times New Roman" w:hAnsi="Times New Roman"/>
          <w:sz w:val="24"/>
          <w:szCs w:val="24"/>
        </w:rPr>
        <w:t xml:space="preserve"> ал.1, т.1-9 се установяват с декларация на гражданите, към която се прилагат съответните документи, удостоверяващи всяко едно от декларираните обстоятелства, а по т.10-от комисията по чл. </w:t>
      </w:r>
      <w:r>
        <w:rPr>
          <w:rFonts w:ascii="Times New Roman" w:hAnsi="Times New Roman"/>
          <w:sz w:val="24"/>
          <w:szCs w:val="24"/>
        </w:rPr>
        <w:t>4</w:t>
      </w:r>
      <w:r w:rsidR="00942F99" w:rsidRPr="00CD1768">
        <w:rPr>
          <w:rFonts w:ascii="Times New Roman" w:hAnsi="Times New Roman"/>
          <w:sz w:val="24"/>
          <w:szCs w:val="24"/>
        </w:rPr>
        <w:t>.</w:t>
      </w:r>
    </w:p>
    <w:p w:rsidR="00942F99" w:rsidRPr="00CD1768" w:rsidRDefault="00F621EE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Чл.4б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="00942F99"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Стойността на притежаваното имущество по чл.</w:t>
      </w:r>
      <w:r>
        <w:rPr>
          <w:rFonts w:ascii="Times New Roman" w:hAnsi="Times New Roman"/>
          <w:sz w:val="24"/>
          <w:szCs w:val="24"/>
        </w:rPr>
        <w:t>4а</w:t>
      </w:r>
      <w:r w:rsidR="00536907">
        <w:rPr>
          <w:rFonts w:ascii="Times New Roman" w:hAnsi="Times New Roman"/>
          <w:sz w:val="24"/>
          <w:szCs w:val="24"/>
        </w:rPr>
        <w:t>, ал.1, т.</w:t>
      </w:r>
      <w:r w:rsidR="00942F99" w:rsidRPr="00CD1768">
        <w:rPr>
          <w:rFonts w:ascii="Times New Roman" w:hAnsi="Times New Roman"/>
          <w:sz w:val="24"/>
          <w:szCs w:val="24"/>
        </w:rPr>
        <w:t>1-7 се определя както следва: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за моторни превозни средства, селскостопански машини и други – по застрахователната им стойност;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за земеделските земи – по реда на Наредбата за условията и реда за установяване на текущи пазарни цени на земеделски земи; за жилищни и вилни имоти извън тези по чл.</w:t>
      </w:r>
      <w:r w:rsidR="00F621EE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, ал. 1, т. 1 и 2 – съобразно критериите, установени в глава седма от Правилника за прилагане на Закона за държавната собственост;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за дялово участие в търговски дружества – в размер 50 на сто от цената на придобиването</w:t>
      </w:r>
    </w:p>
    <w:p w:rsidR="00942F99" w:rsidRPr="00CD1768" w:rsidRDefault="00F621EE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В притежаваното имущество се включват и наличните парични средства, включително и тези по жилищно-спестовни влогове и дивиденти. 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F8556F">
        <w:rPr>
          <w:rFonts w:ascii="Times New Roman" w:hAnsi="Times New Roman"/>
          <w:b/>
          <w:bCs/>
          <w:sz w:val="24"/>
          <w:szCs w:val="24"/>
        </w:rPr>
        <w:t>4в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F8556F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F8556F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Лицата и семействата, които отговарят на условията по </w:t>
      </w:r>
      <w:r w:rsidRPr="00EE7837">
        <w:rPr>
          <w:rFonts w:ascii="Times New Roman" w:hAnsi="Times New Roman"/>
          <w:sz w:val="24"/>
          <w:szCs w:val="24"/>
        </w:rPr>
        <w:t>чл.</w:t>
      </w:r>
      <w:r w:rsidR="008A31AF" w:rsidRPr="00EE7837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 се подреждат в зависимост от степента на жилищната им нужда в групи, както следва: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незаемащи жилищна площ и ползващи не по-малко от година за жилища нежилищни помещения, като бараки, изби, непригодни тавански помещения и др.;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живеещи в жилищни помещения, негодни за обитаване, вредни в санитарно-хигиенно отношение </w:t>
      </w:r>
      <w:r>
        <w:rPr>
          <w:rFonts w:ascii="Times New Roman" w:hAnsi="Times New Roman"/>
          <w:sz w:val="24"/>
          <w:szCs w:val="24"/>
        </w:rPr>
        <w:t>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семейства, живеещи въз основа на свободно договаряне;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заемащи недостатъчна жилищна площ по нормите на чл. 21.</w:t>
      </w:r>
    </w:p>
    <w:p w:rsidR="00942F99" w:rsidRPr="00CD1768" w:rsidRDefault="00F8556F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Заемането на помещенията по ал.1, т.</w:t>
      </w:r>
      <w:r w:rsidR="00942F99" w:rsidRPr="00CD1768">
        <w:rPr>
          <w:rFonts w:ascii="Times New Roman" w:hAnsi="Times New Roman"/>
          <w:sz w:val="24"/>
          <w:szCs w:val="24"/>
        </w:rPr>
        <w:t xml:space="preserve">1 и </w:t>
      </w:r>
      <w:r>
        <w:rPr>
          <w:rFonts w:ascii="Times New Roman" w:hAnsi="Times New Roman"/>
          <w:sz w:val="24"/>
          <w:szCs w:val="24"/>
        </w:rPr>
        <w:t>т.</w:t>
      </w:r>
      <w:r w:rsidR="00942F99" w:rsidRPr="00CD1768">
        <w:rPr>
          <w:rFonts w:ascii="Times New Roman" w:hAnsi="Times New Roman"/>
          <w:sz w:val="24"/>
          <w:szCs w:val="24"/>
        </w:rPr>
        <w:t>2 е основание за еднократно установяване и степенуване на жилищната нужда на обитателите. Повторното им обитаване от други наематели не поражда право за ново определяне на жилищната нужда.</w:t>
      </w:r>
    </w:p>
    <w:p w:rsidR="00942F99" w:rsidRPr="00F8556F" w:rsidRDefault="00F8556F" w:rsidP="00942F99">
      <w:pPr>
        <w:pStyle w:val="a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При невъзможност да бъде определена група жилищна нужда в случаите, когато не са налице хипотезите на </w:t>
      </w:r>
      <w:r w:rsidR="00942F99" w:rsidRPr="00EE7837">
        <w:rPr>
          <w:rFonts w:ascii="Times New Roman" w:hAnsi="Times New Roman"/>
          <w:sz w:val="24"/>
          <w:szCs w:val="24"/>
        </w:rPr>
        <w:t>чл.</w:t>
      </w:r>
      <w:r w:rsidRPr="00EE7837">
        <w:rPr>
          <w:rFonts w:ascii="Times New Roman" w:hAnsi="Times New Roman"/>
          <w:sz w:val="24"/>
          <w:szCs w:val="24"/>
        </w:rPr>
        <w:t>4в</w:t>
      </w:r>
      <w:r w:rsidR="00942F99" w:rsidRPr="00EE7837">
        <w:rPr>
          <w:rFonts w:ascii="Times New Roman" w:hAnsi="Times New Roman"/>
          <w:sz w:val="24"/>
          <w:szCs w:val="24"/>
        </w:rPr>
        <w:t>, ал.1, т.1-4</w:t>
      </w:r>
      <w:r w:rsidR="00942F99" w:rsidRPr="00CD1768">
        <w:rPr>
          <w:rFonts w:ascii="Times New Roman" w:hAnsi="Times New Roman"/>
          <w:sz w:val="24"/>
          <w:szCs w:val="24"/>
        </w:rPr>
        <w:t xml:space="preserve">, на лицата се отказва картотекиране, макар същите формално да отговарят на условията </w:t>
      </w:r>
      <w:r w:rsidR="00942F99" w:rsidRPr="00EE7837">
        <w:rPr>
          <w:rFonts w:ascii="Times New Roman" w:hAnsi="Times New Roman"/>
          <w:sz w:val="24"/>
          <w:szCs w:val="24"/>
        </w:rPr>
        <w:t>по чл.</w:t>
      </w:r>
      <w:r w:rsidR="008A31AF" w:rsidRPr="00EE7837">
        <w:rPr>
          <w:rFonts w:ascii="Times New Roman" w:hAnsi="Times New Roman"/>
          <w:sz w:val="24"/>
          <w:szCs w:val="24"/>
        </w:rPr>
        <w:t>4а</w:t>
      </w:r>
      <w:r w:rsidR="00942F99" w:rsidRPr="00EE7837">
        <w:rPr>
          <w:rFonts w:ascii="Times New Roman" w:hAnsi="Times New Roman"/>
          <w:sz w:val="24"/>
          <w:szCs w:val="24"/>
        </w:rPr>
        <w:t>.</w:t>
      </w:r>
    </w:p>
    <w:p w:rsidR="00942F99" w:rsidRPr="00CD1768" w:rsidRDefault="00F8556F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При отказ за картотекиране по реда на ал.3 лицето има право да подаде ново искане за картотекиране само при промяна на жилищните условия.</w:t>
      </w:r>
    </w:p>
    <w:p w:rsidR="00942F99" w:rsidRPr="00CD1768" w:rsidRDefault="00F8556F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При подреждане на лицата и семействата в една и съща група се дава предимство на: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семейства с повече от  две   деца – 7 точки;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2. самотни родители на непълнолетни деца – 7 точки;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семейства с две  деца – 5 точки;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4. лица с трайно намалена работоспособност над 90% - 5 точки;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5. семейство с едно дете – 3 точки;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6.картотекирани по-дълго време – за всяка година на картотекиране по 1  точка;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7.при покриване на повече от един критерий – точките се сумират;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lastRenderedPageBreak/>
        <w:t>8. при равен брой точки, предимство се дава на по-продължителната по време картотека.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F8556F">
        <w:rPr>
          <w:rFonts w:ascii="Times New Roman" w:hAnsi="Times New Roman"/>
          <w:b/>
          <w:bCs/>
          <w:sz w:val="24"/>
          <w:szCs w:val="24"/>
        </w:rPr>
        <w:t>4г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F8556F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F8556F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 Община </w:t>
      </w:r>
      <w:r w:rsidR="00F8556F">
        <w:rPr>
          <w:rFonts w:ascii="Times New Roman" w:hAnsi="Times New Roman"/>
          <w:sz w:val="24"/>
          <w:szCs w:val="24"/>
        </w:rPr>
        <w:t>Вълчедръм</w:t>
      </w:r>
      <w:r w:rsidRPr="00CD1768">
        <w:rPr>
          <w:rFonts w:ascii="Times New Roman" w:hAnsi="Times New Roman"/>
          <w:sz w:val="24"/>
          <w:szCs w:val="24"/>
        </w:rPr>
        <w:t xml:space="preserve"> се съставя и поддържа картотека на нуждаещите се от жилища лица и семейства, които отговарят на условията на </w:t>
      </w:r>
      <w:r w:rsidR="008A31AF" w:rsidRPr="00EE7837">
        <w:rPr>
          <w:rFonts w:ascii="Times New Roman" w:hAnsi="Times New Roman"/>
          <w:sz w:val="24"/>
          <w:szCs w:val="24"/>
        </w:rPr>
        <w:t>чл.4а</w:t>
      </w:r>
      <w:r w:rsidRPr="00EE7837">
        <w:rPr>
          <w:rFonts w:ascii="Times New Roman" w:hAnsi="Times New Roman"/>
          <w:sz w:val="24"/>
          <w:szCs w:val="24"/>
        </w:rPr>
        <w:t>.</w:t>
      </w:r>
    </w:p>
    <w:p w:rsidR="00942F99" w:rsidRPr="00CD1768" w:rsidRDefault="00F8556F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Картотекирането на нуждаещите се от жилища граждани се извършва въз основа на искане и декларация за семейно и имотно състояние до Кмета на Община </w:t>
      </w:r>
      <w:r>
        <w:rPr>
          <w:rFonts w:ascii="Times New Roman" w:hAnsi="Times New Roman"/>
          <w:sz w:val="24"/>
          <w:szCs w:val="24"/>
        </w:rPr>
        <w:t>Вълчедръм</w:t>
      </w:r>
      <w:r w:rsidR="00942F99" w:rsidRPr="00CD1768">
        <w:rPr>
          <w:rFonts w:ascii="Times New Roman" w:hAnsi="Times New Roman"/>
          <w:sz w:val="24"/>
          <w:szCs w:val="24"/>
        </w:rPr>
        <w:t xml:space="preserve"> по утвърден образец, в която се посочват: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1. броят, трите имена, възрастта и продължителността на адресната регистрация на членовете на семейството;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имотно състояние по </w:t>
      </w:r>
      <w:r w:rsidRPr="00EE7837">
        <w:rPr>
          <w:rFonts w:ascii="Times New Roman" w:hAnsi="Times New Roman"/>
          <w:sz w:val="24"/>
          <w:szCs w:val="24"/>
        </w:rPr>
        <w:t>чл.</w:t>
      </w:r>
      <w:r w:rsidR="008A31AF" w:rsidRPr="00EE7837">
        <w:rPr>
          <w:rFonts w:ascii="Times New Roman" w:hAnsi="Times New Roman"/>
          <w:sz w:val="24"/>
          <w:szCs w:val="24"/>
        </w:rPr>
        <w:t>4а</w:t>
      </w:r>
      <w:r w:rsidRPr="00EE7837">
        <w:rPr>
          <w:rFonts w:ascii="Times New Roman" w:hAnsi="Times New Roman"/>
          <w:sz w:val="24"/>
          <w:szCs w:val="24"/>
        </w:rPr>
        <w:t>, ал.1,т.1-5</w:t>
      </w:r>
      <w:r w:rsidRPr="00CD1768">
        <w:rPr>
          <w:rFonts w:ascii="Times New Roman" w:hAnsi="Times New Roman"/>
          <w:sz w:val="24"/>
          <w:szCs w:val="24"/>
        </w:rPr>
        <w:t>;</w:t>
      </w:r>
    </w:p>
    <w:p w:rsidR="00942F99" w:rsidRPr="00EE7837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3. извършени сделки с недвижими имоти 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EE7837">
        <w:rPr>
          <w:rFonts w:ascii="Times New Roman" w:hAnsi="Times New Roman"/>
          <w:sz w:val="24"/>
          <w:szCs w:val="24"/>
        </w:rPr>
        <w:t>4. материално положение по чл.</w:t>
      </w:r>
      <w:r w:rsidR="008A31AF" w:rsidRPr="00EE7837">
        <w:rPr>
          <w:rFonts w:ascii="Times New Roman" w:hAnsi="Times New Roman"/>
          <w:sz w:val="24"/>
          <w:szCs w:val="24"/>
        </w:rPr>
        <w:t>4а</w:t>
      </w:r>
      <w:r w:rsidRPr="00EE7837">
        <w:rPr>
          <w:rFonts w:ascii="Times New Roman" w:hAnsi="Times New Roman"/>
          <w:sz w:val="24"/>
          <w:szCs w:val="24"/>
        </w:rPr>
        <w:t>, ал.1, т.7 и т.8 /</w:t>
      </w:r>
      <w:r w:rsidRPr="00CD1768">
        <w:rPr>
          <w:rFonts w:ascii="Times New Roman" w:hAnsi="Times New Roman"/>
          <w:sz w:val="24"/>
          <w:szCs w:val="24"/>
        </w:rPr>
        <w:t>общ годишен доход на членовете на семейството, формиран от заплати и пенсии, както и допълнителните доходи от хонорари,търговска и стопанска дейност,отдаване на собствен сграден фонд под наем,земеделски земи под аренда и др.</w:t>
      </w:r>
    </w:p>
    <w:p w:rsidR="00942F99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5. жилищните условия, при които живее семейството към момента на представяне на искането; вписват се данни за вида / жилищни, нежилищни /, размера и собствеността на обитаваните помещения;</w:t>
      </w:r>
    </w:p>
    <w:p w:rsidR="00942F99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удостоверение за настоящ и постоянен адрес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решение на ТЕЛК / ако има такова /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CD1768">
        <w:rPr>
          <w:rFonts w:ascii="Times New Roman" w:hAnsi="Times New Roman"/>
          <w:sz w:val="24"/>
          <w:szCs w:val="24"/>
        </w:rPr>
        <w:t xml:space="preserve">. данни за предишни вписвания в картотеките. </w:t>
      </w:r>
    </w:p>
    <w:p w:rsidR="00942F99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Чл.4</w:t>
      </w:r>
      <w:r w:rsidR="00F8556F">
        <w:rPr>
          <w:rFonts w:ascii="Times New Roman" w:hAnsi="Times New Roman"/>
          <w:b/>
          <w:bCs/>
          <w:sz w:val="24"/>
          <w:szCs w:val="24"/>
        </w:rPr>
        <w:t>д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="008A31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1AF">
        <w:rPr>
          <w:rFonts w:ascii="Times New Roman" w:hAnsi="Times New Roman"/>
          <w:bCs/>
          <w:sz w:val="24"/>
          <w:szCs w:val="24"/>
        </w:rPr>
        <w:t>(</w:t>
      </w:r>
      <w:r w:rsidR="00176BA9">
        <w:rPr>
          <w:rFonts w:ascii="Times New Roman" w:hAnsi="Times New Roman"/>
          <w:bCs/>
          <w:sz w:val="24"/>
          <w:szCs w:val="24"/>
        </w:rPr>
        <w:t>1</w:t>
      </w:r>
      <w:r w:rsidR="008A31A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Комисията по </w:t>
      </w:r>
      <w:r w:rsidR="008A31AF">
        <w:rPr>
          <w:rFonts w:ascii="Times New Roman" w:hAnsi="Times New Roman"/>
          <w:sz w:val="24"/>
          <w:szCs w:val="24"/>
        </w:rPr>
        <w:t>чл.4</w:t>
      </w:r>
      <w:r>
        <w:rPr>
          <w:rFonts w:ascii="Times New Roman" w:hAnsi="Times New Roman"/>
          <w:sz w:val="24"/>
          <w:szCs w:val="24"/>
        </w:rPr>
        <w:t xml:space="preserve"> разглежда в двумесечен срок подадените молби, взема решение за включване или не на гражданите в картотеките и определя степента на жилищна нужда на отделните семейства / лица / по групи.</w:t>
      </w:r>
    </w:p>
    <w:p w:rsidR="00942F99" w:rsidRDefault="008A31AF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76BA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>
        <w:rPr>
          <w:rFonts w:ascii="Times New Roman" w:hAnsi="Times New Roman"/>
          <w:sz w:val="24"/>
          <w:szCs w:val="24"/>
        </w:rPr>
        <w:t xml:space="preserve"> Решенията на комисията се вземат с обикновено мнозинство и се подписват от всички членове на комисията, участвали в заседанието.</w:t>
      </w:r>
    </w:p>
    <w:p w:rsidR="00942F99" w:rsidRPr="00CD1768" w:rsidRDefault="00176BA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 w:rsidR="00942F99">
        <w:rPr>
          <w:rFonts w:ascii="Times New Roman" w:hAnsi="Times New Roman"/>
          <w:sz w:val="24"/>
          <w:szCs w:val="24"/>
        </w:rPr>
        <w:t xml:space="preserve"> Въз о</w:t>
      </w:r>
      <w:r>
        <w:rPr>
          <w:rFonts w:ascii="Times New Roman" w:hAnsi="Times New Roman"/>
          <w:sz w:val="24"/>
          <w:szCs w:val="24"/>
        </w:rPr>
        <w:t>снова на взетото решение по ал.2</w:t>
      </w:r>
      <w:r w:rsidR="00942F99">
        <w:rPr>
          <w:rFonts w:ascii="Times New Roman" w:hAnsi="Times New Roman"/>
          <w:sz w:val="24"/>
          <w:szCs w:val="24"/>
        </w:rPr>
        <w:t xml:space="preserve"> кмета издава заповед. Заповедта се съобщава на заинтересованите лица и може да се обжалва по реда на Административно – процесуалния кодекс.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4е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Комисията по чл.4 извършва и картотекирането по смисъла на чл.2, ал. 1,т. 2 от ЗУПГМЖСВ.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4ж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536907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536907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Гражданите, картотекирани по реда на тази глава, са длъжни до 31 декември на всяка календарна година да попълват нова декларация по чл.</w:t>
      </w:r>
      <w:r w:rsidR="00536907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, ал.2, както и при промяна на условията по чл.</w:t>
      </w:r>
      <w:r w:rsidR="00536907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 през текущата година да уведомят в едномесечен срок писмено Община </w:t>
      </w:r>
      <w:r w:rsidR="00536907">
        <w:rPr>
          <w:rFonts w:ascii="Times New Roman" w:hAnsi="Times New Roman"/>
          <w:sz w:val="24"/>
          <w:szCs w:val="24"/>
        </w:rPr>
        <w:t>Вълчедръм.</w:t>
      </w:r>
      <w:r w:rsidRPr="00CD1768">
        <w:rPr>
          <w:rFonts w:ascii="Times New Roman" w:hAnsi="Times New Roman"/>
          <w:sz w:val="24"/>
          <w:szCs w:val="24"/>
        </w:rPr>
        <w:t xml:space="preserve"> В противен случай се счита, че жилищната нужда на лицата е отпаднала и картотеката се архивира.</w:t>
      </w:r>
    </w:p>
    <w:p w:rsidR="00942F99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Изваждат се от картотеката лицата, неотговарящи на условията по чл.</w:t>
      </w:r>
      <w:r>
        <w:rPr>
          <w:rFonts w:ascii="Times New Roman" w:hAnsi="Times New Roman"/>
          <w:sz w:val="24"/>
          <w:szCs w:val="24"/>
        </w:rPr>
        <w:t>4а</w:t>
      </w:r>
      <w:r w:rsidR="00942F99" w:rsidRPr="00CD1768">
        <w:rPr>
          <w:rFonts w:ascii="Times New Roman" w:hAnsi="Times New Roman"/>
          <w:sz w:val="24"/>
          <w:szCs w:val="24"/>
        </w:rPr>
        <w:t xml:space="preserve"> от настоящата наредба и настанените в общинско жилище. Изваждането става с</w:t>
      </w:r>
      <w:r w:rsidR="00942F99">
        <w:rPr>
          <w:rFonts w:ascii="Times New Roman" w:hAnsi="Times New Roman"/>
          <w:sz w:val="24"/>
          <w:szCs w:val="24"/>
        </w:rPr>
        <w:t xml:space="preserve"> решение на комисията по чл.</w:t>
      </w:r>
      <w:r>
        <w:rPr>
          <w:rFonts w:ascii="Times New Roman" w:hAnsi="Times New Roman"/>
          <w:sz w:val="24"/>
          <w:szCs w:val="24"/>
        </w:rPr>
        <w:t>4</w:t>
      </w:r>
      <w:r w:rsidR="00942F99">
        <w:rPr>
          <w:rFonts w:ascii="Times New Roman" w:hAnsi="Times New Roman"/>
          <w:sz w:val="24"/>
          <w:szCs w:val="24"/>
        </w:rPr>
        <w:t xml:space="preserve"> и заповед на кмета.</w:t>
      </w:r>
    </w:p>
    <w:p w:rsidR="00942F99" w:rsidRPr="00CD1768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42F99">
        <w:rPr>
          <w:rFonts w:ascii="Times New Roman" w:hAnsi="Times New Roman"/>
          <w:sz w:val="24"/>
          <w:szCs w:val="24"/>
        </w:rPr>
        <w:t xml:space="preserve">  Изваждат се от картотеката включените в списъка за настаняване и техните семейства, при повторно отказване на предложение за настаняване.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4з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Гражданите, посочили неверни данни или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съобщили в декларациите съответните обстоятелства, носят отговорност по чл. 313 от Наказателния кодекс и не подлежат на ново картотекиране.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4и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Документите, подадени от гражданите при кандидатстване за настаняване под наем в общинско жилище, се съхраняват 5 години след изваждането им от картотеката.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4к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536907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536907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Въз основа на определената към 31 декември на предходната година </w:t>
      </w:r>
      <w:proofErr w:type="spellStart"/>
      <w:r w:rsidRPr="00CD1768">
        <w:rPr>
          <w:rFonts w:ascii="Times New Roman" w:hAnsi="Times New Roman"/>
          <w:sz w:val="24"/>
          <w:szCs w:val="24"/>
        </w:rPr>
        <w:t>поредност</w:t>
      </w:r>
      <w:proofErr w:type="spellEnd"/>
      <w:r w:rsidRPr="00CD1768">
        <w:rPr>
          <w:rFonts w:ascii="Times New Roman" w:hAnsi="Times New Roman"/>
          <w:sz w:val="24"/>
          <w:szCs w:val="24"/>
        </w:rPr>
        <w:t xml:space="preserve"> по групи и подгрупи, комисията по чл.4 изготвя проект на годишен списък на картотекираните граждани за настаняване в общински жилища под наем.</w:t>
      </w:r>
    </w:p>
    <w:p w:rsidR="00942F99" w:rsidRPr="00CD1768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F99" w:rsidRPr="00CD1768">
        <w:rPr>
          <w:rFonts w:ascii="Times New Roman" w:hAnsi="Times New Roman"/>
          <w:sz w:val="24"/>
          <w:szCs w:val="24"/>
        </w:rPr>
        <w:t>Проектосписъкът</w:t>
      </w:r>
      <w:proofErr w:type="spellEnd"/>
      <w:r w:rsidR="00942F99" w:rsidRPr="00CD1768">
        <w:rPr>
          <w:rFonts w:ascii="Times New Roman" w:hAnsi="Times New Roman"/>
          <w:sz w:val="24"/>
          <w:szCs w:val="24"/>
        </w:rPr>
        <w:t xml:space="preserve"> по ал.1 се обявява до </w:t>
      </w:r>
      <w:r>
        <w:rPr>
          <w:rFonts w:ascii="Times New Roman" w:hAnsi="Times New Roman"/>
          <w:sz w:val="24"/>
          <w:szCs w:val="24"/>
        </w:rPr>
        <w:t>1</w:t>
      </w:r>
      <w:r w:rsidR="00942F99" w:rsidRPr="00CD1768">
        <w:rPr>
          <w:rFonts w:ascii="Times New Roman" w:hAnsi="Times New Roman"/>
          <w:sz w:val="24"/>
          <w:szCs w:val="24"/>
        </w:rPr>
        <w:t xml:space="preserve"> февруари в Информационния център на Община </w:t>
      </w:r>
      <w:r>
        <w:rPr>
          <w:rFonts w:ascii="Times New Roman" w:hAnsi="Times New Roman"/>
          <w:sz w:val="24"/>
          <w:szCs w:val="24"/>
        </w:rPr>
        <w:t>Вълчедръм</w:t>
      </w:r>
      <w:r w:rsidR="00942F99" w:rsidRPr="00CD1768">
        <w:rPr>
          <w:rFonts w:ascii="Times New Roman" w:hAnsi="Times New Roman"/>
          <w:sz w:val="24"/>
          <w:szCs w:val="24"/>
        </w:rPr>
        <w:t>. В 14-дневен срок от обявяването гражданите могат да правят възражения и искания по списъка.</w:t>
      </w:r>
    </w:p>
    <w:p w:rsidR="00942F99" w:rsidRPr="00CD1768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Постъпилите възражения и искания се разглеждат в едномесечен срок от Кмета на общината. Утвърденият от него списък може да се обжалва пред общинския съвет в 7-дневен срок от утвърждаването му. Общинският съвет се произнася по жалбите на следващото си заседание, но не по-късно от 1 месец след изтичане на срока за обжалване и решението му е окончателно.</w:t>
      </w:r>
    </w:p>
    <w:p w:rsidR="00942F99" w:rsidRPr="00CD1768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2F99" w:rsidRPr="00CD1768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="00942F99" w:rsidRPr="00CD1768">
        <w:rPr>
          <w:rFonts w:ascii="Times New Roman" w:hAnsi="Times New Roman"/>
          <w:sz w:val="24"/>
          <w:szCs w:val="24"/>
        </w:rPr>
        <w:t xml:space="preserve"> на картотекираните граждани в окончателния годишен списък не се променя в течение на годината, освен при условията на чл.</w:t>
      </w:r>
      <w:r>
        <w:rPr>
          <w:rFonts w:ascii="Times New Roman" w:hAnsi="Times New Roman"/>
          <w:sz w:val="24"/>
          <w:szCs w:val="24"/>
        </w:rPr>
        <w:t>4з</w:t>
      </w:r>
      <w:r w:rsidR="00942F99" w:rsidRPr="00CD1768">
        <w:rPr>
          <w:rFonts w:ascii="Times New Roman" w:hAnsi="Times New Roman"/>
          <w:sz w:val="24"/>
          <w:szCs w:val="24"/>
        </w:rPr>
        <w:t xml:space="preserve"> служебно от комисията по чл.4 с протокол.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36907">
        <w:rPr>
          <w:rFonts w:ascii="Times New Roman" w:hAnsi="Times New Roman"/>
          <w:b/>
          <w:bCs/>
          <w:sz w:val="24"/>
          <w:szCs w:val="24"/>
        </w:rPr>
        <w:t>4л</w:t>
      </w:r>
      <w:r w:rsidR="005E7459">
        <w:rPr>
          <w:rFonts w:ascii="Times New Roman" w:hAnsi="Times New Roman"/>
          <w:b/>
          <w:bCs/>
          <w:sz w:val="24"/>
          <w:szCs w:val="24"/>
        </w:rPr>
        <w:t>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536907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536907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D1768">
        <w:rPr>
          <w:rFonts w:ascii="Times New Roman" w:hAnsi="Times New Roman"/>
          <w:sz w:val="24"/>
          <w:szCs w:val="24"/>
        </w:rPr>
        <w:t>Поредността</w:t>
      </w:r>
      <w:proofErr w:type="spellEnd"/>
      <w:r w:rsidRPr="00CD1768">
        <w:rPr>
          <w:rFonts w:ascii="Times New Roman" w:hAnsi="Times New Roman"/>
          <w:sz w:val="24"/>
          <w:szCs w:val="24"/>
        </w:rPr>
        <w:t xml:space="preserve"> по групи и подгрупи на картотекираните гражданите се актуализира всяка година, при положение, че същите са изпълнили задълженията си по чл.</w:t>
      </w:r>
      <w:r w:rsidR="00536907">
        <w:rPr>
          <w:rFonts w:ascii="Times New Roman" w:hAnsi="Times New Roman"/>
          <w:sz w:val="24"/>
          <w:szCs w:val="24"/>
        </w:rPr>
        <w:t>4ж</w:t>
      </w:r>
      <w:r w:rsidRPr="00CD1768">
        <w:rPr>
          <w:rFonts w:ascii="Times New Roman" w:hAnsi="Times New Roman"/>
          <w:sz w:val="24"/>
          <w:szCs w:val="24"/>
        </w:rPr>
        <w:t>, ал.1.</w:t>
      </w:r>
    </w:p>
    <w:p w:rsidR="00942F99" w:rsidRPr="00CD1768" w:rsidRDefault="00536907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5E7459">
        <w:rPr>
          <w:rFonts w:ascii="Times New Roman" w:hAnsi="Times New Roman"/>
          <w:sz w:val="24"/>
          <w:szCs w:val="24"/>
        </w:rPr>
        <w:t xml:space="preserve"> Промените по ал.</w:t>
      </w:r>
      <w:r w:rsidR="00942F99" w:rsidRPr="00CD1768">
        <w:rPr>
          <w:rFonts w:ascii="Times New Roman" w:hAnsi="Times New Roman"/>
          <w:sz w:val="24"/>
          <w:szCs w:val="24"/>
        </w:rPr>
        <w:t>1 се отразяват при изготвяне на списъка по чл.</w:t>
      </w:r>
      <w:r w:rsidR="005E7459">
        <w:rPr>
          <w:rFonts w:ascii="Times New Roman" w:hAnsi="Times New Roman"/>
          <w:sz w:val="24"/>
          <w:szCs w:val="24"/>
        </w:rPr>
        <w:t>4к</w:t>
      </w:r>
      <w:r w:rsidR="00942F99" w:rsidRPr="00CD1768">
        <w:rPr>
          <w:rFonts w:ascii="Times New Roman" w:hAnsi="Times New Roman"/>
          <w:sz w:val="24"/>
          <w:szCs w:val="24"/>
        </w:rPr>
        <w:t xml:space="preserve"> за следващата година.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 xml:space="preserve">Чл. </w:t>
      </w:r>
      <w:r w:rsidR="005E7459">
        <w:rPr>
          <w:rFonts w:ascii="Times New Roman" w:hAnsi="Times New Roman"/>
          <w:b/>
          <w:bCs/>
          <w:sz w:val="24"/>
          <w:szCs w:val="24"/>
        </w:rPr>
        <w:t>4м.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5E7459">
        <w:rPr>
          <w:rFonts w:ascii="Times New Roman" w:hAnsi="Times New Roman"/>
          <w:sz w:val="24"/>
          <w:szCs w:val="24"/>
        </w:rPr>
        <w:t>(1)</w:t>
      </w:r>
      <w:r w:rsidRPr="00CD1768">
        <w:rPr>
          <w:rFonts w:ascii="Times New Roman" w:hAnsi="Times New Roman"/>
          <w:sz w:val="24"/>
          <w:szCs w:val="24"/>
        </w:rPr>
        <w:t xml:space="preserve"> Установяват се следните норми за жилищно задоволяване: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1. на едночленно семейство – до </w:t>
      </w:r>
      <w:smartTag w:uri="urn:schemas-microsoft-com:office:smarttags" w:element="metricconverter">
        <w:smartTagPr>
          <w:attr w:name="ProductID" w:val="25 кв. м"/>
        </w:smartTagPr>
        <w:r>
          <w:rPr>
            <w:rFonts w:ascii="Times New Roman" w:hAnsi="Times New Roman"/>
            <w:sz w:val="24"/>
            <w:szCs w:val="24"/>
          </w:rPr>
          <w:t>25</w:t>
        </w:r>
        <w:r w:rsidRPr="00CD1768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. полезна площ; </w:t>
      </w:r>
    </w:p>
    <w:p w:rsidR="00942F99" w:rsidRPr="00CD1768" w:rsidRDefault="00942F99" w:rsidP="00942F99">
      <w:pPr>
        <w:pStyle w:val="a6"/>
        <w:outlineLvl w:val="0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2. на двучленно семейство – до </w:t>
      </w:r>
      <w:r>
        <w:rPr>
          <w:rFonts w:ascii="Times New Roman" w:hAnsi="Times New Roman"/>
          <w:sz w:val="24"/>
          <w:szCs w:val="24"/>
        </w:rPr>
        <w:t>40</w:t>
      </w:r>
      <w:r w:rsidRPr="00CD1768">
        <w:rPr>
          <w:rFonts w:ascii="Times New Roman" w:hAnsi="Times New Roman"/>
          <w:sz w:val="24"/>
          <w:szCs w:val="24"/>
        </w:rPr>
        <w:t xml:space="preserve"> кв.м. полезна площ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3. на тричленно семейство – до </w:t>
      </w:r>
      <w:smartTag w:uri="urn:schemas-microsoft-com:office:smarttags" w:element="metricconverter">
        <w:smartTagPr>
          <w:attr w:name="ProductID" w:val="55 кв. м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CD1768">
          <w:rPr>
            <w:rFonts w:ascii="Times New Roman" w:hAnsi="Times New Roman"/>
            <w:sz w:val="24"/>
            <w:szCs w:val="24"/>
          </w:rPr>
          <w:t>5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4. на четиричленно семейство – до </w:t>
      </w:r>
      <w:smartTag w:uri="urn:schemas-microsoft-com:office:smarttags" w:element="metricconverter">
        <w:smartTagPr>
          <w:attr w:name="ProductID" w:val="55 кв. м"/>
        </w:smartTagPr>
        <w:r>
          <w:rPr>
            <w:rFonts w:ascii="Times New Roman" w:hAnsi="Times New Roman"/>
            <w:sz w:val="24"/>
            <w:szCs w:val="24"/>
          </w:rPr>
          <w:t>5</w:t>
        </w:r>
        <w:r w:rsidRPr="00CD1768">
          <w:rPr>
            <w:rFonts w:ascii="Times New Roman" w:hAnsi="Times New Roman"/>
            <w:sz w:val="24"/>
            <w:szCs w:val="24"/>
          </w:rPr>
          <w:t>5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площ;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 xml:space="preserve">5. на семейство с 5 и повече членове – </w:t>
      </w:r>
      <w:smartTag w:uri="urn:schemas-microsoft-com:office:smarttags" w:element="metricconverter">
        <w:smartTagPr>
          <w:attr w:name="ProductID" w:val="75 кв. м"/>
        </w:smartTagPr>
        <w:r>
          <w:rPr>
            <w:rFonts w:ascii="Times New Roman" w:hAnsi="Times New Roman"/>
            <w:sz w:val="24"/>
            <w:szCs w:val="24"/>
          </w:rPr>
          <w:t>75</w:t>
        </w:r>
        <w:r w:rsidRPr="00CD1768">
          <w:rPr>
            <w:rFonts w:ascii="Times New Roman" w:hAnsi="Times New Roman"/>
            <w:sz w:val="24"/>
            <w:szCs w:val="24"/>
          </w:rPr>
          <w:t xml:space="preserve"> кв. м</w:t>
        </w:r>
      </w:smartTag>
      <w:r w:rsidRPr="00CD1768">
        <w:rPr>
          <w:rFonts w:ascii="Times New Roman" w:hAnsi="Times New Roman"/>
          <w:sz w:val="24"/>
          <w:szCs w:val="24"/>
        </w:rPr>
        <w:t xml:space="preserve"> полезна площ.</w:t>
      </w:r>
    </w:p>
    <w:p w:rsidR="00942F99" w:rsidRPr="00CD1768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При определяне на необходимата полезна площ се взема в предвид и детето, което ще се роди. </w:t>
      </w:r>
    </w:p>
    <w:p w:rsidR="00942F99" w:rsidRPr="00CD1768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При настаняване в общинско жилище е допустимо надхвърляне на нормите на жилищно задоволяване до 5 кв. като за същите се заплаща наемна цена в двоен размер.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E7459">
        <w:rPr>
          <w:rFonts w:ascii="Times New Roman" w:hAnsi="Times New Roman"/>
          <w:b/>
          <w:bCs/>
          <w:sz w:val="24"/>
          <w:szCs w:val="24"/>
        </w:rPr>
        <w:t xml:space="preserve">4н. </w:t>
      </w:r>
      <w:r w:rsidRPr="00CD1768">
        <w:rPr>
          <w:rFonts w:ascii="Times New Roman" w:hAnsi="Times New Roman"/>
          <w:sz w:val="24"/>
          <w:szCs w:val="24"/>
        </w:rPr>
        <w:t>Преди издаване на настанителната заповед гражданите подават нова декларация за обстоятелствата по чл.</w:t>
      </w:r>
      <w:r w:rsidR="005E7459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 xml:space="preserve">, </w:t>
      </w:r>
      <w:r w:rsidR="005E7459">
        <w:rPr>
          <w:rFonts w:ascii="Times New Roman" w:hAnsi="Times New Roman"/>
          <w:sz w:val="24"/>
          <w:szCs w:val="24"/>
        </w:rPr>
        <w:t>4в</w:t>
      </w:r>
      <w:r w:rsidRPr="00CD1768">
        <w:rPr>
          <w:rFonts w:ascii="Times New Roman" w:hAnsi="Times New Roman"/>
          <w:sz w:val="24"/>
          <w:szCs w:val="24"/>
        </w:rPr>
        <w:t xml:space="preserve">, </w:t>
      </w:r>
      <w:r w:rsidR="005E7459">
        <w:rPr>
          <w:rFonts w:ascii="Times New Roman" w:hAnsi="Times New Roman"/>
          <w:sz w:val="24"/>
          <w:szCs w:val="24"/>
        </w:rPr>
        <w:t>4г</w:t>
      </w:r>
      <w:r w:rsidRPr="00CD1768">
        <w:rPr>
          <w:rFonts w:ascii="Times New Roman" w:hAnsi="Times New Roman"/>
          <w:sz w:val="24"/>
          <w:szCs w:val="24"/>
        </w:rPr>
        <w:t>. Настъпилите промени се вземат предвид при настаняването.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</w:t>
      </w:r>
      <w:r w:rsidR="005E7459">
        <w:rPr>
          <w:rFonts w:ascii="Times New Roman" w:hAnsi="Times New Roman"/>
          <w:b/>
          <w:bCs/>
          <w:sz w:val="24"/>
          <w:szCs w:val="24"/>
        </w:rPr>
        <w:t>4о.</w:t>
      </w:r>
      <w:r w:rsidRPr="00CD1768">
        <w:rPr>
          <w:rFonts w:ascii="Times New Roman" w:hAnsi="Times New Roman"/>
          <w:sz w:val="24"/>
          <w:szCs w:val="24"/>
        </w:rPr>
        <w:t xml:space="preserve"> </w:t>
      </w:r>
      <w:r w:rsidR="005E7459">
        <w:rPr>
          <w:rFonts w:ascii="Times New Roman" w:hAnsi="Times New Roman"/>
          <w:sz w:val="24"/>
          <w:szCs w:val="24"/>
        </w:rPr>
        <w:t>(</w:t>
      </w:r>
      <w:r w:rsidRPr="00CD1768">
        <w:rPr>
          <w:rFonts w:ascii="Times New Roman" w:hAnsi="Times New Roman"/>
          <w:sz w:val="24"/>
          <w:szCs w:val="24"/>
        </w:rPr>
        <w:t>1</w:t>
      </w:r>
      <w:r w:rsidR="005E7459">
        <w:rPr>
          <w:rFonts w:ascii="Times New Roman" w:hAnsi="Times New Roman"/>
          <w:sz w:val="24"/>
          <w:szCs w:val="24"/>
        </w:rPr>
        <w:t>)</w:t>
      </w:r>
      <w:r w:rsidRPr="00CD1768">
        <w:rPr>
          <w:rFonts w:ascii="Times New Roman" w:hAnsi="Times New Roman"/>
          <w:sz w:val="24"/>
          <w:szCs w:val="24"/>
        </w:rPr>
        <w:t xml:space="preserve"> Настанителната заповед се издава за свободни от наемателите жилища, както и за новопостроени жилища за които е издадено писмено разрешение за ползване по установения ред.</w:t>
      </w:r>
    </w:p>
    <w:p w:rsidR="00942F99" w:rsidRPr="00CD1768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Заповедта има действие за всички членове на семейството на настанения.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sz w:val="24"/>
          <w:szCs w:val="24"/>
        </w:rPr>
        <w:t>/ал.3/ Заповедта се връчва по реда на Гражданско процесуалния кодекс и влиза в сила от датата на подписването на договора за наем.</w:t>
      </w:r>
    </w:p>
    <w:p w:rsidR="00942F99" w:rsidRPr="00CD1768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942F99" w:rsidRPr="00CD17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</w:t>
      </w:r>
      <w:r w:rsidR="00942F99" w:rsidRPr="00CD1768">
        <w:rPr>
          <w:rFonts w:ascii="Times New Roman" w:hAnsi="Times New Roman"/>
          <w:sz w:val="24"/>
          <w:szCs w:val="24"/>
        </w:rPr>
        <w:t xml:space="preserve"> Влезлите в сила заповеди се изпълняват от отдел “Общинска собственост”.</w:t>
      </w:r>
    </w:p>
    <w:p w:rsidR="00942F99" w:rsidRPr="00CD1768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 w:rsidR="00942F99" w:rsidRPr="00CD1768">
        <w:rPr>
          <w:rFonts w:ascii="Times New Roman" w:hAnsi="Times New Roman"/>
          <w:sz w:val="24"/>
          <w:szCs w:val="24"/>
        </w:rPr>
        <w:t xml:space="preserve"> Ако настаненото лице в едномесечен срок от влизане в сила на заповедта не заеме жилището, Кметът на Община  </w:t>
      </w:r>
      <w:r>
        <w:rPr>
          <w:rFonts w:ascii="Times New Roman" w:hAnsi="Times New Roman"/>
          <w:sz w:val="24"/>
          <w:szCs w:val="24"/>
        </w:rPr>
        <w:t xml:space="preserve">Вълчедръм </w:t>
      </w:r>
      <w:r w:rsidR="00942F99" w:rsidRPr="00CD1768">
        <w:rPr>
          <w:rFonts w:ascii="Times New Roman" w:hAnsi="Times New Roman"/>
          <w:sz w:val="24"/>
          <w:szCs w:val="24"/>
        </w:rPr>
        <w:t xml:space="preserve"> може да я отмени.</w:t>
      </w:r>
    </w:p>
    <w:p w:rsidR="00942F99" w:rsidRPr="00CD1768" w:rsidRDefault="00942F99" w:rsidP="00942F99">
      <w:pPr>
        <w:pStyle w:val="a6"/>
        <w:rPr>
          <w:rFonts w:ascii="Times New Roman" w:hAnsi="Times New Roman"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Чл.4</w:t>
      </w:r>
      <w:r w:rsidR="005E7459">
        <w:rPr>
          <w:rFonts w:ascii="Times New Roman" w:hAnsi="Times New Roman"/>
          <w:b/>
          <w:bCs/>
          <w:sz w:val="24"/>
          <w:szCs w:val="24"/>
        </w:rPr>
        <w:t>п</w:t>
      </w:r>
      <w:r w:rsidRPr="00CD1768">
        <w:rPr>
          <w:rFonts w:ascii="Times New Roman" w:hAnsi="Times New Roman"/>
          <w:sz w:val="24"/>
          <w:szCs w:val="24"/>
        </w:rPr>
        <w:t>. Когато поради намаляване на броя на членовете на семейството същото не покрива нормите за настаняване, в едномесечен срок, а в случай на смърт – в тримесечен срок, наемателите подават молба за настаняване в друго жилище съобразно нормите на чл.</w:t>
      </w:r>
      <w:r w:rsidR="005E7459">
        <w:rPr>
          <w:rFonts w:ascii="Times New Roman" w:hAnsi="Times New Roman"/>
          <w:sz w:val="24"/>
          <w:szCs w:val="24"/>
        </w:rPr>
        <w:t>4л</w:t>
      </w:r>
      <w:r w:rsidRPr="00CD1768">
        <w:rPr>
          <w:rFonts w:ascii="Times New Roman" w:hAnsi="Times New Roman"/>
          <w:sz w:val="24"/>
          <w:szCs w:val="24"/>
        </w:rPr>
        <w:t>, придружена от декларация за обстоятелствата по чл.</w:t>
      </w:r>
      <w:r w:rsidR="005E7459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. Настаняване се извършва</w:t>
      </w:r>
      <w:r w:rsidR="005E7459">
        <w:rPr>
          <w:rFonts w:ascii="Times New Roman" w:hAnsi="Times New Roman"/>
          <w:sz w:val="24"/>
          <w:szCs w:val="24"/>
        </w:rPr>
        <w:t>,</w:t>
      </w:r>
      <w:r w:rsidRPr="00CD1768">
        <w:rPr>
          <w:rFonts w:ascii="Times New Roman" w:hAnsi="Times New Roman"/>
          <w:sz w:val="24"/>
          <w:szCs w:val="24"/>
        </w:rPr>
        <w:t xml:space="preserve"> ако всички членове на семейството</w:t>
      </w:r>
      <w:r w:rsidR="005E7459">
        <w:rPr>
          <w:rFonts w:ascii="Times New Roman" w:hAnsi="Times New Roman"/>
          <w:sz w:val="24"/>
          <w:szCs w:val="24"/>
        </w:rPr>
        <w:t xml:space="preserve"> </w:t>
      </w:r>
      <w:r w:rsidRPr="00CD1768">
        <w:rPr>
          <w:rFonts w:ascii="Times New Roman" w:hAnsi="Times New Roman"/>
          <w:sz w:val="24"/>
          <w:szCs w:val="24"/>
        </w:rPr>
        <w:t>/домакинството/ отговарят на условията по чл.</w:t>
      </w:r>
      <w:r w:rsidR="005E7459">
        <w:rPr>
          <w:rFonts w:ascii="Times New Roman" w:hAnsi="Times New Roman"/>
          <w:sz w:val="24"/>
          <w:szCs w:val="24"/>
        </w:rPr>
        <w:t>4а</w:t>
      </w:r>
      <w:r w:rsidRPr="00CD1768">
        <w:rPr>
          <w:rFonts w:ascii="Times New Roman" w:hAnsi="Times New Roman"/>
          <w:sz w:val="24"/>
          <w:szCs w:val="24"/>
        </w:rPr>
        <w:t>.</w:t>
      </w:r>
    </w:p>
    <w:p w:rsidR="00942F99" w:rsidRDefault="005E7459" w:rsidP="00942F99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Чл.4р</w:t>
      </w:r>
      <w:r w:rsidR="00942F99" w:rsidRPr="00CD1768">
        <w:rPr>
          <w:rFonts w:ascii="Times New Roman" w:hAnsi="Times New Roman"/>
          <w:sz w:val="24"/>
          <w:szCs w:val="24"/>
        </w:rPr>
        <w:t>. В случай, че наемателите не направят искане в сроковете по чл.4</w:t>
      </w:r>
      <w:r>
        <w:rPr>
          <w:rFonts w:ascii="Times New Roman" w:hAnsi="Times New Roman"/>
          <w:sz w:val="24"/>
          <w:szCs w:val="24"/>
        </w:rPr>
        <w:t>п</w:t>
      </w:r>
      <w:r w:rsidR="00942F99" w:rsidRPr="00CD1768">
        <w:rPr>
          <w:rFonts w:ascii="Times New Roman" w:hAnsi="Times New Roman"/>
          <w:sz w:val="24"/>
          <w:szCs w:val="24"/>
        </w:rPr>
        <w:t>, органът по настаняване издава служебно настанителна заповед за жилище, отговарящо на нормите за настаняване. Ако в едномесечен срок от връчване на заповедта наемателите не заемат определеното им жилище, заповедта се отменя, а наемното правоотношение за заеманото дотогава жилище се прекратява.</w:t>
      </w:r>
    </w:p>
    <w:p w:rsidR="00C56757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§3 Глава втора става Глава трета</w:t>
      </w:r>
    </w:p>
    <w:p w:rsidR="00C56757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§4 Глава трета става Глава четвърта</w:t>
      </w:r>
    </w:p>
    <w:p w:rsidR="00C56757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§5 Глава четвърта става Глава пета</w:t>
      </w:r>
    </w:p>
    <w:p w:rsidR="00C56757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§6 Глава пета става Глава шеста</w:t>
      </w:r>
    </w:p>
    <w:p w:rsidR="00C56757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§7 Глава шеста става Глава седма</w:t>
      </w:r>
    </w:p>
    <w:p w:rsidR="00C56757" w:rsidRPr="00CD1768" w:rsidRDefault="00C56757" w:rsidP="00C56757">
      <w:pPr>
        <w:pStyle w:val="a6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§8 Глава седма става Глава осма</w:t>
      </w:r>
    </w:p>
    <w:p w:rsidR="00942F99" w:rsidRPr="00CD1768" w:rsidRDefault="00942F99" w:rsidP="00942F99">
      <w:pPr>
        <w:pStyle w:val="a6"/>
        <w:rPr>
          <w:rFonts w:ascii="Times New Roman" w:hAnsi="Times New Roman"/>
          <w:b/>
          <w:bCs/>
          <w:sz w:val="24"/>
          <w:szCs w:val="24"/>
        </w:rPr>
      </w:pPr>
      <w:r w:rsidRPr="00CD1768">
        <w:rPr>
          <w:rFonts w:ascii="Times New Roman" w:hAnsi="Times New Roman"/>
          <w:b/>
          <w:bCs/>
          <w:sz w:val="24"/>
          <w:szCs w:val="24"/>
        </w:rPr>
        <w:t> </w:t>
      </w:r>
    </w:p>
    <w:p w:rsidR="00942F99" w:rsidRPr="00B70EDF" w:rsidRDefault="00942F99" w:rsidP="00B70E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2F99" w:rsidRPr="00B70EDF" w:rsidSect="007D2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D6F"/>
    <w:multiLevelType w:val="hybridMultilevel"/>
    <w:tmpl w:val="0D7CAC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7A46"/>
    <w:multiLevelType w:val="hybridMultilevel"/>
    <w:tmpl w:val="59A8F0C6"/>
    <w:lvl w:ilvl="0" w:tplc="04020001">
      <w:start w:val="1"/>
      <w:numFmt w:val="bullet"/>
      <w:lvlText w:val=""/>
      <w:lvlJc w:val="left"/>
      <w:pPr>
        <w:tabs>
          <w:tab w:val="num" w:pos="1526"/>
        </w:tabs>
        <w:ind w:left="15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46"/>
        </w:tabs>
        <w:ind w:left="22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66"/>
        </w:tabs>
        <w:ind w:left="29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86"/>
        </w:tabs>
        <w:ind w:left="36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06"/>
        </w:tabs>
        <w:ind w:left="44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26"/>
        </w:tabs>
        <w:ind w:left="51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46"/>
        </w:tabs>
        <w:ind w:left="58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66"/>
        </w:tabs>
        <w:ind w:left="65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86"/>
        </w:tabs>
        <w:ind w:left="7286" w:hanging="360"/>
      </w:pPr>
      <w:rPr>
        <w:rFonts w:ascii="Wingdings" w:hAnsi="Wingdings" w:hint="default"/>
      </w:rPr>
    </w:lvl>
  </w:abstractNum>
  <w:abstractNum w:abstractNumId="2">
    <w:nsid w:val="40B348C1"/>
    <w:multiLevelType w:val="hybridMultilevel"/>
    <w:tmpl w:val="639CEA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7478B"/>
    <w:multiLevelType w:val="hybridMultilevel"/>
    <w:tmpl w:val="27901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3ED3"/>
    <w:multiLevelType w:val="hybridMultilevel"/>
    <w:tmpl w:val="30FC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4C8E"/>
    <w:multiLevelType w:val="hybridMultilevel"/>
    <w:tmpl w:val="A0B265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23F0"/>
    <w:multiLevelType w:val="hybridMultilevel"/>
    <w:tmpl w:val="C0D8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D45D7"/>
    <w:rsid w:val="00015A7A"/>
    <w:rsid w:val="000220C5"/>
    <w:rsid w:val="000B6BAD"/>
    <w:rsid w:val="00102980"/>
    <w:rsid w:val="00176BA9"/>
    <w:rsid w:val="00215FB4"/>
    <w:rsid w:val="002213B7"/>
    <w:rsid w:val="00273A09"/>
    <w:rsid w:val="002A271E"/>
    <w:rsid w:val="00317C74"/>
    <w:rsid w:val="00326394"/>
    <w:rsid w:val="003F47DC"/>
    <w:rsid w:val="00514AF5"/>
    <w:rsid w:val="00536907"/>
    <w:rsid w:val="005C4A59"/>
    <w:rsid w:val="005E7459"/>
    <w:rsid w:val="006204BD"/>
    <w:rsid w:val="00632A3F"/>
    <w:rsid w:val="0063635B"/>
    <w:rsid w:val="00654CB2"/>
    <w:rsid w:val="006F3318"/>
    <w:rsid w:val="00790AC2"/>
    <w:rsid w:val="007D2C30"/>
    <w:rsid w:val="007D45D7"/>
    <w:rsid w:val="00855F5F"/>
    <w:rsid w:val="008A31AF"/>
    <w:rsid w:val="00942F99"/>
    <w:rsid w:val="0094718F"/>
    <w:rsid w:val="00960A37"/>
    <w:rsid w:val="00A42BC5"/>
    <w:rsid w:val="00B22E2C"/>
    <w:rsid w:val="00B24B80"/>
    <w:rsid w:val="00B70EDF"/>
    <w:rsid w:val="00B8688C"/>
    <w:rsid w:val="00BB6EAF"/>
    <w:rsid w:val="00C56757"/>
    <w:rsid w:val="00C74710"/>
    <w:rsid w:val="00C81EE8"/>
    <w:rsid w:val="00CC6CBB"/>
    <w:rsid w:val="00D07310"/>
    <w:rsid w:val="00D11972"/>
    <w:rsid w:val="00D35F19"/>
    <w:rsid w:val="00DE2A10"/>
    <w:rsid w:val="00E5503C"/>
    <w:rsid w:val="00EB5885"/>
    <w:rsid w:val="00EE0E83"/>
    <w:rsid w:val="00EE2503"/>
    <w:rsid w:val="00EE7837"/>
    <w:rsid w:val="00F165E2"/>
    <w:rsid w:val="00F621EE"/>
    <w:rsid w:val="00F8556F"/>
    <w:rsid w:val="00FC2A1F"/>
    <w:rsid w:val="00FD1E84"/>
    <w:rsid w:val="00FE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45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7D45D7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styleId="a5">
    <w:name w:val="List Paragraph"/>
    <w:basedOn w:val="a"/>
    <w:uiPriority w:val="34"/>
    <w:qFormat/>
    <w:rsid w:val="00EB5885"/>
    <w:pPr>
      <w:ind w:left="720"/>
      <w:contextualSpacing/>
    </w:pPr>
  </w:style>
  <w:style w:type="paragraph" w:styleId="a6">
    <w:name w:val="Normal (Web)"/>
    <w:basedOn w:val="a"/>
    <w:rsid w:val="00942F99"/>
    <w:pPr>
      <w:spacing w:after="0" w:line="240" w:lineRule="auto"/>
      <w:ind w:firstLine="800"/>
      <w:jc w:val="both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raika</cp:lastModifiedBy>
  <cp:revision>38</cp:revision>
  <cp:lastPrinted>2021-03-31T12:33:00Z</cp:lastPrinted>
  <dcterms:created xsi:type="dcterms:W3CDTF">2017-11-28T07:47:00Z</dcterms:created>
  <dcterms:modified xsi:type="dcterms:W3CDTF">2021-07-14T13:47:00Z</dcterms:modified>
</cp:coreProperties>
</file>